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A" w:rsidRDefault="008432EA">
      <w:pPr>
        <w:rPr>
          <w:sz w:val="28"/>
          <w:szCs w:val="28"/>
        </w:rPr>
      </w:pPr>
      <w:r w:rsidRPr="00151AB8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-674370</wp:posOffset>
            </wp:positionH>
            <wp:positionV relativeFrom="margin">
              <wp:posOffset>-268605</wp:posOffset>
            </wp:positionV>
            <wp:extent cx="1200150" cy="1336675"/>
            <wp:effectExtent l="19050" t="0" r="0" b="0"/>
            <wp:wrapSquare wrapText="bothSides"/>
            <wp:docPr id="2" name="Image 1" descr="logo g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1EB" w:rsidRPr="00151AB8">
        <w:rPr>
          <w:sz w:val="28"/>
          <w:szCs w:val="28"/>
        </w:rPr>
        <w:t xml:space="preserve">                                                    </w:t>
      </w:r>
    </w:p>
    <w:p w:rsidR="009675FA" w:rsidRDefault="009675FA">
      <w:pPr>
        <w:rPr>
          <w:sz w:val="28"/>
          <w:szCs w:val="28"/>
        </w:rPr>
      </w:pPr>
    </w:p>
    <w:p w:rsidR="009675FA" w:rsidRDefault="009675FA">
      <w:pPr>
        <w:rPr>
          <w:sz w:val="28"/>
          <w:szCs w:val="28"/>
        </w:rPr>
      </w:pPr>
    </w:p>
    <w:p w:rsidR="005331EB" w:rsidRPr="00BA4B18" w:rsidRDefault="005331EB" w:rsidP="00F654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color w:val="C0000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    </w:t>
      </w:r>
      <w:r w:rsidR="00BD7FF1" w:rsidRPr="00BA4B18">
        <w:rPr>
          <w:b/>
          <w:bCs/>
          <w:color w:val="C00000"/>
          <w:sz w:val="24"/>
          <w:szCs w:val="24"/>
        </w:rPr>
        <w:t>BALADE</w:t>
      </w:r>
      <w:r w:rsidR="00117FBB" w:rsidRPr="00BA4B18">
        <w:rPr>
          <w:b/>
          <w:bCs/>
          <w:color w:val="C00000"/>
          <w:sz w:val="24"/>
          <w:szCs w:val="24"/>
        </w:rPr>
        <w:t>S</w:t>
      </w:r>
      <w:r w:rsidR="00BD7FF1" w:rsidRPr="00BA4B18">
        <w:rPr>
          <w:b/>
          <w:bCs/>
          <w:color w:val="C00000"/>
          <w:sz w:val="24"/>
          <w:szCs w:val="24"/>
        </w:rPr>
        <w:t xml:space="preserve"> EN</w:t>
      </w:r>
      <w:r w:rsidR="00AE4789" w:rsidRPr="00BA4B18">
        <w:rPr>
          <w:b/>
          <w:bCs/>
          <w:color w:val="C00000"/>
          <w:sz w:val="24"/>
          <w:szCs w:val="24"/>
        </w:rPr>
        <w:t xml:space="preserve">TRE CAUSSES </w:t>
      </w:r>
      <w:r w:rsidR="009675FA" w:rsidRPr="00BA4B18">
        <w:rPr>
          <w:b/>
          <w:bCs/>
          <w:color w:val="C00000"/>
          <w:sz w:val="24"/>
          <w:szCs w:val="24"/>
        </w:rPr>
        <w:t xml:space="preserve">NOIRS </w:t>
      </w:r>
      <w:r w:rsidR="00AE4789" w:rsidRPr="00BA4B18">
        <w:rPr>
          <w:b/>
          <w:bCs/>
          <w:color w:val="C00000"/>
          <w:sz w:val="24"/>
          <w:szCs w:val="24"/>
        </w:rPr>
        <w:t xml:space="preserve">ET </w:t>
      </w:r>
      <w:r w:rsidR="009675FA" w:rsidRPr="00BA4B18">
        <w:rPr>
          <w:b/>
          <w:bCs/>
          <w:color w:val="C00000"/>
          <w:sz w:val="24"/>
          <w:szCs w:val="24"/>
        </w:rPr>
        <w:t>CAUSSES MJEAN</w:t>
      </w:r>
      <w:r w:rsidR="00117FBB" w:rsidRPr="00BA4B18">
        <w:rPr>
          <w:b/>
          <w:bCs/>
          <w:color w:val="C00000"/>
          <w:sz w:val="24"/>
          <w:szCs w:val="24"/>
        </w:rPr>
        <w:t xml:space="preserve"> PATIMOINE MONDIAL DE L’UNESCO</w:t>
      </w:r>
      <w:r w:rsidR="009675FA" w:rsidRPr="00BA4B18">
        <w:rPr>
          <w:b/>
          <w:bCs/>
          <w:color w:val="C00000"/>
          <w:sz w:val="24"/>
          <w:szCs w:val="24"/>
        </w:rPr>
        <w:t> </w:t>
      </w:r>
    </w:p>
    <w:p w:rsidR="008432EA" w:rsidRPr="00BA4B18" w:rsidRDefault="005331EB" w:rsidP="00F654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color w:val="C00000"/>
          <w:sz w:val="24"/>
          <w:szCs w:val="24"/>
        </w:rPr>
      </w:pPr>
      <w:r w:rsidRPr="00BA4B18">
        <w:rPr>
          <w:b/>
          <w:bCs/>
          <w:color w:val="C00000"/>
          <w:sz w:val="24"/>
          <w:szCs w:val="24"/>
        </w:rPr>
        <w:t xml:space="preserve">                  </w:t>
      </w:r>
      <w:r w:rsidR="005C4C13" w:rsidRPr="00BA4B18">
        <w:rPr>
          <w:b/>
          <w:bCs/>
          <w:color w:val="C00000"/>
          <w:sz w:val="24"/>
          <w:szCs w:val="24"/>
        </w:rPr>
        <w:t>HAUTS PLATEAUX DE PAYSAGES FASCINANTS ET DES VUES IMPRENABLES</w:t>
      </w:r>
    </w:p>
    <w:p w:rsidR="0028461E" w:rsidRPr="00B32253" w:rsidRDefault="005331EB" w:rsidP="00B322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color w:val="C00000"/>
          <w:sz w:val="28"/>
          <w:szCs w:val="28"/>
        </w:rPr>
      </w:pPr>
      <w:r w:rsidRPr="00BA4B18">
        <w:rPr>
          <w:b/>
          <w:bCs/>
          <w:color w:val="C00000"/>
          <w:sz w:val="24"/>
          <w:szCs w:val="24"/>
        </w:rPr>
        <w:t xml:space="preserve">                     </w:t>
      </w:r>
      <w:r w:rsidRPr="00BA4B18">
        <w:rPr>
          <w:b/>
          <w:bCs/>
          <w:color w:val="C00000"/>
          <w:sz w:val="28"/>
          <w:szCs w:val="28"/>
        </w:rPr>
        <w:t>Séjour Ascension d</w:t>
      </w:r>
      <w:r w:rsidR="005C4C13" w:rsidRPr="00BA4B18">
        <w:rPr>
          <w:b/>
          <w:bCs/>
          <w:color w:val="C00000"/>
          <w:sz w:val="28"/>
          <w:szCs w:val="28"/>
        </w:rPr>
        <w:t>u Mercredi 28 Mai au Dimanche 1</w:t>
      </w:r>
      <w:r w:rsidR="005C4C13" w:rsidRPr="00BA4B18">
        <w:rPr>
          <w:b/>
          <w:bCs/>
          <w:color w:val="C00000"/>
          <w:sz w:val="28"/>
          <w:szCs w:val="28"/>
          <w:vertAlign w:val="superscript"/>
        </w:rPr>
        <w:t>er</w:t>
      </w:r>
      <w:r w:rsidR="005C4C13" w:rsidRPr="00BA4B18">
        <w:rPr>
          <w:b/>
          <w:bCs/>
          <w:color w:val="C00000"/>
          <w:sz w:val="28"/>
          <w:szCs w:val="28"/>
        </w:rPr>
        <w:t xml:space="preserve"> Juin 2025</w:t>
      </w:r>
    </w:p>
    <w:p w:rsidR="005331EB" w:rsidRDefault="005331E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461E">
        <w:rPr>
          <w:noProof/>
          <w:lang w:eastAsia="fr-FR"/>
        </w:rPr>
        <w:drawing>
          <wp:inline distT="0" distB="0" distL="0" distR="0">
            <wp:extent cx="4938975" cy="3288665"/>
            <wp:effectExtent l="0" t="0" r="0" b="6985"/>
            <wp:docPr id="1" name="Image 1" descr="Corniche du Causse Noir depuis Peyreleau (Causse Noir) - Visu G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iche du Causse Noir depuis Peyreleau (Causse Noir) - Visu G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60" cy="330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</w:p>
    <w:p w:rsidR="005C4C13" w:rsidRPr="005331EB" w:rsidRDefault="005331EB" w:rsidP="00533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C4C13" w:rsidRPr="005331EB">
        <w:rPr>
          <w:b/>
          <w:bCs/>
          <w:i/>
          <w:iCs/>
          <w:sz w:val="28"/>
          <w:szCs w:val="28"/>
        </w:rPr>
        <w:t xml:space="preserve">ATTRAITS : </w:t>
      </w:r>
    </w:p>
    <w:p w:rsidR="005C4C13" w:rsidRPr="005331EB" w:rsidRDefault="005C4C13" w:rsidP="00533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  <w:r w:rsidRPr="005331EB">
        <w:rPr>
          <w:b/>
          <w:bCs/>
          <w:i/>
          <w:iCs/>
          <w:sz w:val="28"/>
          <w:szCs w:val="28"/>
        </w:rPr>
        <w:t>La ferme Caussenarde vous fera remonter 400 ans en arrière de la vie paysanne</w:t>
      </w:r>
    </w:p>
    <w:p w:rsidR="00B34B53" w:rsidRPr="005331EB" w:rsidRDefault="005C4C13" w:rsidP="00533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  <w:r w:rsidRPr="005331EB">
        <w:rPr>
          <w:b/>
          <w:bCs/>
          <w:i/>
          <w:iCs/>
          <w:sz w:val="28"/>
          <w:szCs w:val="28"/>
        </w:rPr>
        <w:t>Dans les gorges de la Jonte à la maison des vautours vous aller découvrir et observer la réintroduction de ces majestueux oiseaux et leur fabuleuse hi</w:t>
      </w:r>
      <w:r w:rsidR="005331EB" w:rsidRPr="005331EB">
        <w:rPr>
          <w:b/>
          <w:bCs/>
          <w:i/>
          <w:iCs/>
          <w:sz w:val="28"/>
          <w:szCs w:val="28"/>
        </w:rPr>
        <w:t>s</w:t>
      </w:r>
      <w:r w:rsidRPr="005331EB">
        <w:rPr>
          <w:b/>
          <w:bCs/>
          <w:i/>
          <w:iCs/>
          <w:sz w:val="28"/>
          <w:szCs w:val="28"/>
        </w:rPr>
        <w:t>toire</w:t>
      </w:r>
      <w:r w:rsidR="000F0E53" w:rsidRPr="005331EB">
        <w:rPr>
          <w:b/>
          <w:bCs/>
          <w:i/>
          <w:iCs/>
          <w:sz w:val="28"/>
          <w:szCs w:val="28"/>
        </w:rPr>
        <w:t xml:space="preserve">                                 </w:t>
      </w:r>
    </w:p>
    <w:p w:rsidR="004A2618" w:rsidRPr="004A2618" w:rsidRDefault="00B34B53">
      <w:pPr>
        <w:rPr>
          <w:sz w:val="28"/>
          <w:szCs w:val="28"/>
        </w:rPr>
      </w:pPr>
      <w:r w:rsidRPr="00151AB8">
        <w:rPr>
          <w:b/>
          <w:bCs/>
          <w:sz w:val="28"/>
          <w:szCs w:val="28"/>
        </w:rPr>
        <w:t xml:space="preserve">Lieu : </w:t>
      </w:r>
      <w:r w:rsidR="006E33DE" w:rsidRPr="00151AB8">
        <w:rPr>
          <w:sz w:val="28"/>
          <w:szCs w:val="28"/>
        </w:rPr>
        <w:t>C</w:t>
      </w:r>
      <w:r w:rsidRPr="00151AB8">
        <w:rPr>
          <w:sz w:val="28"/>
          <w:szCs w:val="28"/>
        </w:rPr>
        <w:t xml:space="preserve">amping </w:t>
      </w:r>
      <w:r w:rsidR="004A2618">
        <w:rPr>
          <w:sz w:val="28"/>
          <w:szCs w:val="28"/>
        </w:rPr>
        <w:t xml:space="preserve">Jardin des </w:t>
      </w:r>
      <w:r w:rsidR="00BB138E">
        <w:rPr>
          <w:sz w:val="28"/>
          <w:szCs w:val="28"/>
        </w:rPr>
        <w:t>Cévennes</w:t>
      </w:r>
      <w:r w:rsidR="004A2618">
        <w:rPr>
          <w:sz w:val="28"/>
          <w:szCs w:val="28"/>
        </w:rPr>
        <w:t xml:space="preserve"> route de la </w:t>
      </w:r>
      <w:proofErr w:type="spellStart"/>
      <w:r w:rsidR="004A2618">
        <w:rPr>
          <w:sz w:val="28"/>
          <w:szCs w:val="28"/>
        </w:rPr>
        <w:t>Br</w:t>
      </w:r>
      <w:r w:rsidR="00210608">
        <w:rPr>
          <w:sz w:val="28"/>
          <w:szCs w:val="28"/>
        </w:rPr>
        <w:t>è</w:t>
      </w:r>
      <w:r w:rsidR="004A2618">
        <w:rPr>
          <w:sz w:val="28"/>
          <w:szCs w:val="28"/>
        </w:rPr>
        <w:t>ze</w:t>
      </w:r>
      <w:proofErr w:type="spellEnd"/>
      <w:r w:rsidR="005F7D0A">
        <w:rPr>
          <w:sz w:val="28"/>
          <w:szCs w:val="28"/>
        </w:rPr>
        <w:t>,</w:t>
      </w:r>
      <w:r w:rsidR="004A2618">
        <w:rPr>
          <w:sz w:val="28"/>
          <w:szCs w:val="28"/>
        </w:rPr>
        <w:t xml:space="preserve"> </w:t>
      </w:r>
      <w:r w:rsidR="00210608">
        <w:rPr>
          <w:sz w:val="28"/>
          <w:szCs w:val="28"/>
        </w:rPr>
        <w:t xml:space="preserve">48150 Meyrueis </w:t>
      </w:r>
      <w:r w:rsidR="004A2618" w:rsidRPr="00BA4B18">
        <w:rPr>
          <w:b/>
          <w:bCs/>
          <w:sz w:val="28"/>
          <w:szCs w:val="28"/>
        </w:rPr>
        <w:t>Coordonnées GPS :</w:t>
      </w:r>
      <w:r w:rsidR="004A2618">
        <w:rPr>
          <w:sz w:val="28"/>
          <w:szCs w:val="28"/>
        </w:rPr>
        <w:t xml:space="preserve"> N44°10’49.4’’ E3°26’6’’ Tel : 0466456051/06</w:t>
      </w:r>
      <w:r w:rsidR="009675FA">
        <w:rPr>
          <w:sz w:val="28"/>
          <w:szCs w:val="28"/>
        </w:rPr>
        <w:t>83012253</w:t>
      </w:r>
    </w:p>
    <w:p w:rsidR="00B34B53" w:rsidRPr="009675FA" w:rsidRDefault="00373B7F">
      <w:pPr>
        <w:rPr>
          <w:sz w:val="28"/>
          <w:szCs w:val="28"/>
        </w:rPr>
      </w:pPr>
      <w:r w:rsidRPr="009675FA">
        <w:rPr>
          <w:b/>
          <w:bCs/>
          <w:sz w:val="28"/>
          <w:szCs w:val="28"/>
        </w:rPr>
        <w:t>Web :</w:t>
      </w:r>
      <w:r w:rsidR="00B34B53" w:rsidRPr="009675FA">
        <w:rPr>
          <w:sz w:val="28"/>
          <w:szCs w:val="28"/>
        </w:rPr>
        <w:t xml:space="preserve"> </w:t>
      </w:r>
      <w:r w:rsidR="009B4515" w:rsidRPr="005F7D0A">
        <w:rPr>
          <w:b/>
          <w:bCs/>
          <w:color w:val="548DD4" w:themeColor="text2" w:themeTint="99"/>
          <w:sz w:val="28"/>
          <w:szCs w:val="28"/>
        </w:rPr>
        <w:t>www.campinglejardindescevennes.com</w:t>
      </w:r>
    </w:p>
    <w:p w:rsidR="00B34B53" w:rsidRPr="009675FA" w:rsidRDefault="00B34B53">
      <w:p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>Trajet :</w:t>
      </w:r>
      <w:r w:rsidR="00351908" w:rsidRPr="00151AB8">
        <w:rPr>
          <w:b/>
          <w:bCs/>
          <w:sz w:val="28"/>
          <w:szCs w:val="28"/>
        </w:rPr>
        <w:t xml:space="preserve"> </w:t>
      </w:r>
      <w:r w:rsidR="009675FA" w:rsidRPr="0028461E">
        <w:rPr>
          <w:sz w:val="28"/>
          <w:szCs w:val="28"/>
        </w:rPr>
        <w:t>252</w:t>
      </w:r>
      <w:r w:rsidR="00351908" w:rsidRPr="0028461E">
        <w:rPr>
          <w:sz w:val="28"/>
          <w:szCs w:val="28"/>
        </w:rPr>
        <w:t xml:space="preserve"> km </w:t>
      </w:r>
      <w:r w:rsidR="00F6081A" w:rsidRPr="0028461E">
        <w:rPr>
          <w:sz w:val="28"/>
          <w:szCs w:val="28"/>
        </w:rPr>
        <w:t>entre 3 h 4 et</w:t>
      </w:r>
      <w:r w:rsidR="00351908" w:rsidRPr="0028461E">
        <w:rPr>
          <w:sz w:val="28"/>
          <w:szCs w:val="28"/>
        </w:rPr>
        <w:t xml:space="preserve"> 0</w:t>
      </w:r>
      <w:r w:rsidR="00F6081A" w:rsidRPr="0028461E">
        <w:rPr>
          <w:sz w:val="28"/>
          <w:szCs w:val="28"/>
        </w:rPr>
        <w:t xml:space="preserve">4 </w:t>
      </w:r>
      <w:r w:rsidR="00351908" w:rsidRPr="0028461E">
        <w:rPr>
          <w:sz w:val="28"/>
          <w:szCs w:val="28"/>
        </w:rPr>
        <w:t>h</w:t>
      </w:r>
      <w:r w:rsidR="00BD7FF1" w:rsidRPr="0028461E">
        <w:rPr>
          <w:sz w:val="28"/>
          <w:szCs w:val="28"/>
        </w:rPr>
        <w:t xml:space="preserve"> </w:t>
      </w:r>
      <w:r w:rsidR="00F6081A" w:rsidRPr="0028461E">
        <w:rPr>
          <w:sz w:val="28"/>
          <w:szCs w:val="28"/>
        </w:rPr>
        <w:t>00</w:t>
      </w:r>
      <w:r w:rsidR="009675FA" w:rsidRPr="0028461E">
        <w:rPr>
          <w:sz w:val="28"/>
          <w:szCs w:val="28"/>
        </w:rPr>
        <w:t> : Gardanne- Arles - Nîmes - direction Alès - sortie N°5 directions Anduze Saint Jean du Gard et enfin Meyrueis</w:t>
      </w:r>
    </w:p>
    <w:p w:rsidR="00B32253" w:rsidRDefault="00B32253">
      <w:pPr>
        <w:rPr>
          <w:b/>
          <w:bCs/>
          <w:color w:val="C00000"/>
          <w:sz w:val="28"/>
          <w:szCs w:val="28"/>
        </w:rPr>
      </w:pPr>
    </w:p>
    <w:p w:rsidR="005A51B4" w:rsidRPr="00BA4B18" w:rsidRDefault="005A51B4">
      <w:pPr>
        <w:rPr>
          <w:b/>
          <w:bCs/>
          <w:color w:val="C00000"/>
          <w:sz w:val="28"/>
          <w:szCs w:val="28"/>
        </w:rPr>
      </w:pPr>
      <w:r w:rsidRPr="00BA4B18">
        <w:rPr>
          <w:b/>
          <w:bCs/>
          <w:color w:val="C00000"/>
          <w:sz w:val="28"/>
          <w:szCs w:val="28"/>
        </w:rPr>
        <w:lastRenderedPageBreak/>
        <w:t>Hébergements et tarifs </w:t>
      </w:r>
      <w:r w:rsidR="00373B7F" w:rsidRPr="00BA4B18">
        <w:rPr>
          <w:b/>
          <w:bCs/>
          <w:color w:val="C00000"/>
          <w:sz w:val="28"/>
          <w:szCs w:val="28"/>
        </w:rPr>
        <w:t>2024 :</w:t>
      </w:r>
    </w:p>
    <w:p w:rsidR="005A51B4" w:rsidRPr="008851C1" w:rsidRDefault="005A51B4">
      <w:p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 xml:space="preserve">Mobil home </w:t>
      </w:r>
      <w:r w:rsidR="004A2618">
        <w:rPr>
          <w:b/>
          <w:bCs/>
          <w:sz w:val="28"/>
          <w:szCs w:val="28"/>
        </w:rPr>
        <w:t>Bikini 2</w:t>
      </w:r>
      <w:r w:rsidRPr="00151AB8">
        <w:rPr>
          <w:b/>
          <w:bCs/>
          <w:sz w:val="28"/>
          <w:szCs w:val="28"/>
        </w:rPr>
        <w:t xml:space="preserve"> </w:t>
      </w:r>
      <w:proofErr w:type="spellStart"/>
      <w:r w:rsidR="001820E1">
        <w:rPr>
          <w:b/>
          <w:bCs/>
          <w:sz w:val="28"/>
          <w:szCs w:val="28"/>
        </w:rPr>
        <w:t>ch</w:t>
      </w:r>
      <w:proofErr w:type="spellEnd"/>
      <w:r w:rsidR="004A2618">
        <w:rPr>
          <w:b/>
          <w:bCs/>
          <w:sz w:val="28"/>
          <w:szCs w:val="28"/>
        </w:rPr>
        <w:t xml:space="preserve"> 22 m2</w:t>
      </w:r>
      <w:r w:rsidRPr="00151AB8">
        <w:rPr>
          <w:b/>
          <w:bCs/>
          <w:sz w:val="28"/>
          <w:szCs w:val="28"/>
        </w:rPr>
        <w:t xml:space="preserve"> : </w:t>
      </w:r>
      <w:r w:rsidRPr="008851C1">
        <w:rPr>
          <w:b/>
          <w:bCs/>
          <w:sz w:val="28"/>
          <w:szCs w:val="28"/>
        </w:rPr>
        <w:t>6</w:t>
      </w:r>
      <w:r w:rsidR="004A2618" w:rsidRPr="008851C1">
        <w:rPr>
          <w:b/>
          <w:bCs/>
          <w:sz w:val="28"/>
          <w:szCs w:val="28"/>
        </w:rPr>
        <w:t>6</w:t>
      </w:r>
      <w:r w:rsidRPr="008851C1">
        <w:rPr>
          <w:b/>
          <w:bCs/>
          <w:sz w:val="28"/>
          <w:szCs w:val="28"/>
        </w:rPr>
        <w:t xml:space="preserve"> euros la nuit soit</w:t>
      </w:r>
      <w:r w:rsidR="004A2618" w:rsidRPr="008851C1">
        <w:rPr>
          <w:b/>
          <w:bCs/>
          <w:sz w:val="28"/>
          <w:szCs w:val="28"/>
        </w:rPr>
        <w:t> ?</w:t>
      </w:r>
      <w:r w:rsidRPr="008851C1">
        <w:rPr>
          <w:b/>
          <w:bCs/>
          <w:sz w:val="28"/>
          <w:szCs w:val="28"/>
        </w:rPr>
        <w:t xml:space="preserve"> </w:t>
      </w:r>
      <w:proofErr w:type="gramStart"/>
      <w:r w:rsidRPr="008851C1">
        <w:rPr>
          <w:b/>
          <w:bCs/>
          <w:sz w:val="28"/>
          <w:szCs w:val="28"/>
        </w:rPr>
        <w:t>euros</w:t>
      </w:r>
      <w:proofErr w:type="gramEnd"/>
      <w:r w:rsidRPr="008851C1">
        <w:rPr>
          <w:b/>
          <w:bCs/>
          <w:sz w:val="28"/>
          <w:szCs w:val="28"/>
        </w:rPr>
        <w:t>.</w:t>
      </w:r>
    </w:p>
    <w:p w:rsidR="004A2618" w:rsidRPr="008851C1" w:rsidRDefault="004A2618">
      <w:pPr>
        <w:rPr>
          <w:b/>
          <w:bCs/>
          <w:sz w:val="28"/>
          <w:szCs w:val="28"/>
        </w:rPr>
      </w:pPr>
      <w:r w:rsidRPr="008851C1">
        <w:rPr>
          <w:b/>
          <w:bCs/>
          <w:sz w:val="28"/>
          <w:szCs w:val="28"/>
        </w:rPr>
        <w:t xml:space="preserve">Mobil home Fidji 2 </w:t>
      </w:r>
      <w:proofErr w:type="spellStart"/>
      <w:r w:rsidR="001820E1" w:rsidRPr="008851C1">
        <w:rPr>
          <w:b/>
          <w:bCs/>
          <w:sz w:val="28"/>
          <w:szCs w:val="28"/>
        </w:rPr>
        <w:t>ch</w:t>
      </w:r>
      <w:proofErr w:type="spellEnd"/>
      <w:r w:rsidRPr="008851C1">
        <w:rPr>
          <w:b/>
          <w:bCs/>
          <w:sz w:val="28"/>
          <w:szCs w:val="28"/>
        </w:rPr>
        <w:t xml:space="preserve"> 27 m2</w:t>
      </w:r>
      <w:r w:rsidR="001820E1" w:rsidRPr="008851C1">
        <w:rPr>
          <w:b/>
          <w:bCs/>
          <w:sz w:val="28"/>
          <w:szCs w:val="28"/>
        </w:rPr>
        <w:t xml:space="preserve"> </w:t>
      </w:r>
      <w:r w:rsidRPr="008851C1">
        <w:rPr>
          <w:b/>
          <w:bCs/>
          <w:sz w:val="28"/>
          <w:szCs w:val="28"/>
        </w:rPr>
        <w:t xml:space="preserve">: </w:t>
      </w:r>
      <w:r w:rsidR="001820E1" w:rsidRPr="008851C1">
        <w:rPr>
          <w:b/>
          <w:bCs/>
          <w:sz w:val="28"/>
          <w:szCs w:val="28"/>
        </w:rPr>
        <w:t xml:space="preserve">71 euros la nuit soit ? </w:t>
      </w:r>
      <w:proofErr w:type="gramStart"/>
      <w:r w:rsidR="001820E1" w:rsidRPr="008851C1">
        <w:rPr>
          <w:b/>
          <w:bCs/>
          <w:sz w:val="28"/>
          <w:szCs w:val="28"/>
        </w:rPr>
        <w:t>euros</w:t>
      </w:r>
      <w:proofErr w:type="gramEnd"/>
    </w:p>
    <w:p w:rsidR="001820E1" w:rsidRPr="008851C1" w:rsidRDefault="001820E1">
      <w:pPr>
        <w:rPr>
          <w:b/>
          <w:bCs/>
          <w:sz w:val="28"/>
          <w:szCs w:val="28"/>
        </w:rPr>
      </w:pPr>
      <w:r w:rsidRPr="008851C1">
        <w:rPr>
          <w:b/>
          <w:bCs/>
          <w:sz w:val="28"/>
          <w:szCs w:val="28"/>
        </w:rPr>
        <w:t xml:space="preserve">Mobil home </w:t>
      </w:r>
      <w:proofErr w:type="spellStart"/>
      <w:r w:rsidRPr="008851C1">
        <w:rPr>
          <w:b/>
          <w:bCs/>
          <w:sz w:val="28"/>
          <w:szCs w:val="28"/>
        </w:rPr>
        <w:t>Oakley</w:t>
      </w:r>
      <w:proofErr w:type="spellEnd"/>
      <w:r w:rsidRPr="008851C1">
        <w:rPr>
          <w:b/>
          <w:bCs/>
          <w:sz w:val="28"/>
          <w:szCs w:val="28"/>
        </w:rPr>
        <w:t xml:space="preserve"> 2 </w:t>
      </w:r>
      <w:proofErr w:type="spellStart"/>
      <w:r w:rsidRPr="008851C1">
        <w:rPr>
          <w:b/>
          <w:bCs/>
          <w:sz w:val="28"/>
          <w:szCs w:val="28"/>
        </w:rPr>
        <w:t>ch</w:t>
      </w:r>
      <w:proofErr w:type="spellEnd"/>
      <w:r w:rsidRPr="008851C1">
        <w:rPr>
          <w:b/>
          <w:bCs/>
          <w:sz w:val="28"/>
          <w:szCs w:val="28"/>
        </w:rPr>
        <w:t xml:space="preserve"> 27 m2 : 76 euros la nuit soit ? </w:t>
      </w:r>
      <w:proofErr w:type="gramStart"/>
      <w:r w:rsidRPr="008851C1">
        <w:rPr>
          <w:b/>
          <w:bCs/>
          <w:sz w:val="28"/>
          <w:szCs w:val="28"/>
        </w:rPr>
        <w:t>euros</w:t>
      </w:r>
      <w:proofErr w:type="gramEnd"/>
      <w:r w:rsidRPr="008851C1">
        <w:rPr>
          <w:b/>
          <w:bCs/>
          <w:sz w:val="28"/>
          <w:szCs w:val="28"/>
        </w:rPr>
        <w:t>.</w:t>
      </w:r>
    </w:p>
    <w:p w:rsidR="005A51B4" w:rsidRPr="008851C1" w:rsidRDefault="005A51B4">
      <w:pPr>
        <w:rPr>
          <w:b/>
          <w:bCs/>
          <w:sz w:val="28"/>
          <w:szCs w:val="28"/>
        </w:rPr>
      </w:pPr>
      <w:r w:rsidRPr="008851C1">
        <w:rPr>
          <w:b/>
          <w:bCs/>
          <w:sz w:val="28"/>
          <w:szCs w:val="28"/>
        </w:rPr>
        <w:t xml:space="preserve">Mobil home </w:t>
      </w:r>
      <w:r w:rsidR="001820E1" w:rsidRPr="008851C1">
        <w:rPr>
          <w:b/>
          <w:bCs/>
          <w:sz w:val="28"/>
          <w:szCs w:val="28"/>
        </w:rPr>
        <w:t xml:space="preserve">Bermudes 3 </w:t>
      </w:r>
      <w:proofErr w:type="spellStart"/>
      <w:r w:rsidR="001820E1" w:rsidRPr="008851C1">
        <w:rPr>
          <w:b/>
          <w:bCs/>
          <w:sz w:val="28"/>
          <w:szCs w:val="28"/>
        </w:rPr>
        <w:t>ch</w:t>
      </w:r>
      <w:proofErr w:type="spellEnd"/>
      <w:r w:rsidR="001820E1" w:rsidRPr="008851C1">
        <w:rPr>
          <w:b/>
          <w:bCs/>
          <w:sz w:val="28"/>
          <w:szCs w:val="28"/>
        </w:rPr>
        <w:t xml:space="preserve"> 30 m2</w:t>
      </w:r>
      <w:r w:rsidRPr="008851C1">
        <w:rPr>
          <w:b/>
          <w:bCs/>
          <w:sz w:val="28"/>
          <w:szCs w:val="28"/>
        </w:rPr>
        <w:t> : 8</w:t>
      </w:r>
      <w:r w:rsidR="001820E1" w:rsidRPr="008851C1">
        <w:rPr>
          <w:b/>
          <w:bCs/>
          <w:sz w:val="28"/>
          <w:szCs w:val="28"/>
        </w:rPr>
        <w:t>6</w:t>
      </w:r>
      <w:r w:rsidRPr="008851C1">
        <w:rPr>
          <w:b/>
          <w:bCs/>
          <w:sz w:val="28"/>
          <w:szCs w:val="28"/>
        </w:rPr>
        <w:t xml:space="preserve"> euros la nuit soit</w:t>
      </w:r>
      <w:r w:rsidR="001820E1" w:rsidRPr="008851C1">
        <w:rPr>
          <w:b/>
          <w:bCs/>
          <w:sz w:val="28"/>
          <w:szCs w:val="28"/>
        </w:rPr>
        <w:t> ?</w:t>
      </w:r>
      <w:r w:rsidRPr="008851C1">
        <w:rPr>
          <w:b/>
          <w:bCs/>
          <w:sz w:val="28"/>
          <w:szCs w:val="28"/>
        </w:rPr>
        <w:t xml:space="preserve"> </w:t>
      </w:r>
      <w:proofErr w:type="gramStart"/>
      <w:r w:rsidRPr="008851C1">
        <w:rPr>
          <w:b/>
          <w:bCs/>
          <w:sz w:val="28"/>
          <w:szCs w:val="28"/>
        </w:rPr>
        <w:t>euros</w:t>
      </w:r>
      <w:proofErr w:type="gramEnd"/>
      <w:r w:rsidRPr="008851C1">
        <w:rPr>
          <w:b/>
          <w:bCs/>
          <w:sz w:val="28"/>
          <w:szCs w:val="28"/>
        </w:rPr>
        <w:t>.</w:t>
      </w:r>
    </w:p>
    <w:p w:rsidR="005A51B4" w:rsidRPr="008851C1" w:rsidRDefault="005A51B4">
      <w:pPr>
        <w:rPr>
          <w:b/>
          <w:bCs/>
          <w:sz w:val="28"/>
          <w:szCs w:val="28"/>
        </w:rPr>
      </w:pPr>
      <w:r w:rsidRPr="008851C1">
        <w:rPr>
          <w:b/>
          <w:bCs/>
          <w:sz w:val="28"/>
          <w:szCs w:val="28"/>
        </w:rPr>
        <w:t>Taxe de séjour :</w:t>
      </w:r>
      <w:r w:rsidR="005F7D0A" w:rsidRPr="008851C1">
        <w:rPr>
          <w:b/>
          <w:bCs/>
          <w:sz w:val="28"/>
          <w:szCs w:val="28"/>
        </w:rPr>
        <w:t> </w:t>
      </w:r>
      <w:r w:rsidR="005C4C13" w:rsidRPr="008851C1">
        <w:rPr>
          <w:b/>
          <w:bCs/>
          <w:sz w:val="28"/>
          <w:szCs w:val="28"/>
        </w:rPr>
        <w:t>0,65</w:t>
      </w:r>
      <w:r w:rsidR="005F7D0A" w:rsidRPr="008851C1">
        <w:rPr>
          <w:b/>
          <w:bCs/>
          <w:sz w:val="28"/>
          <w:szCs w:val="28"/>
        </w:rPr>
        <w:t xml:space="preserve"> </w:t>
      </w:r>
      <w:r w:rsidRPr="008851C1">
        <w:rPr>
          <w:b/>
          <w:bCs/>
          <w:sz w:val="28"/>
          <w:szCs w:val="28"/>
        </w:rPr>
        <w:t>eur</w:t>
      </w:r>
      <w:r w:rsidR="00723CB2">
        <w:rPr>
          <w:b/>
          <w:bCs/>
          <w:sz w:val="28"/>
          <w:szCs w:val="28"/>
        </w:rPr>
        <w:t xml:space="preserve">os par jour </w:t>
      </w:r>
      <w:r w:rsidR="00C31969">
        <w:rPr>
          <w:b/>
          <w:bCs/>
          <w:sz w:val="28"/>
          <w:szCs w:val="28"/>
        </w:rPr>
        <w:t>et par personne</w:t>
      </w:r>
    </w:p>
    <w:p w:rsidR="005331EB" w:rsidRPr="008851C1" w:rsidRDefault="008851C1">
      <w:pPr>
        <w:rPr>
          <w:b/>
          <w:bCs/>
          <w:i/>
          <w:iCs/>
          <w:sz w:val="28"/>
          <w:szCs w:val="28"/>
        </w:rPr>
      </w:pPr>
      <w:r w:rsidRPr="008851C1">
        <w:rPr>
          <w:b/>
          <w:bCs/>
          <w:i/>
          <w:iCs/>
          <w:sz w:val="28"/>
          <w:szCs w:val="28"/>
        </w:rPr>
        <w:t xml:space="preserve">Nota : </w:t>
      </w:r>
      <w:r w:rsidR="005331EB" w:rsidRPr="008851C1">
        <w:rPr>
          <w:b/>
          <w:bCs/>
          <w:i/>
          <w:iCs/>
          <w:sz w:val="28"/>
          <w:szCs w:val="28"/>
        </w:rPr>
        <w:t xml:space="preserve">Les tarifs 2025 seront indiqués au moment de la </w:t>
      </w:r>
      <w:proofErr w:type="spellStart"/>
      <w:r w:rsidR="005331EB" w:rsidRPr="008851C1">
        <w:rPr>
          <w:b/>
          <w:bCs/>
          <w:i/>
          <w:iCs/>
          <w:sz w:val="28"/>
          <w:szCs w:val="28"/>
        </w:rPr>
        <w:t>pré-inscription</w:t>
      </w:r>
      <w:proofErr w:type="spellEnd"/>
    </w:p>
    <w:p w:rsidR="00A446C0" w:rsidRPr="00151AB8" w:rsidRDefault="00A446C0">
      <w:pPr>
        <w:rPr>
          <w:b/>
          <w:bCs/>
          <w:sz w:val="28"/>
          <w:szCs w:val="28"/>
        </w:rPr>
      </w:pPr>
      <w:r w:rsidRPr="008851C1">
        <w:rPr>
          <w:b/>
          <w:bCs/>
          <w:sz w:val="28"/>
          <w:szCs w:val="28"/>
        </w:rPr>
        <w:t xml:space="preserve">Un repas en commun </w:t>
      </w:r>
      <w:r w:rsidR="008851C1">
        <w:rPr>
          <w:b/>
          <w:bCs/>
          <w:sz w:val="28"/>
          <w:szCs w:val="28"/>
        </w:rPr>
        <w:t xml:space="preserve">est prévu </w:t>
      </w:r>
      <w:r w:rsidRPr="008851C1">
        <w:rPr>
          <w:b/>
          <w:bCs/>
          <w:sz w:val="28"/>
          <w:szCs w:val="28"/>
        </w:rPr>
        <w:t xml:space="preserve">le </w:t>
      </w:r>
      <w:r w:rsidR="001820E1" w:rsidRPr="008851C1">
        <w:rPr>
          <w:b/>
          <w:bCs/>
          <w:sz w:val="28"/>
          <w:szCs w:val="28"/>
        </w:rPr>
        <w:t>samedi</w:t>
      </w:r>
      <w:r w:rsidRPr="008851C1">
        <w:rPr>
          <w:b/>
          <w:bCs/>
          <w:sz w:val="28"/>
          <w:szCs w:val="28"/>
        </w:rPr>
        <w:t xml:space="preserve"> soir à 23 euros</w:t>
      </w:r>
      <w:r w:rsidR="008851C1">
        <w:rPr>
          <w:b/>
          <w:bCs/>
          <w:sz w:val="28"/>
          <w:szCs w:val="28"/>
        </w:rPr>
        <w:t>/personne avec le menu ci-dessous :</w:t>
      </w:r>
    </w:p>
    <w:p w:rsidR="00A446C0" w:rsidRPr="00151AB8" w:rsidRDefault="008851C1" w:rsidP="00A446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1AB8">
        <w:rPr>
          <w:b/>
          <w:bCs/>
          <w:sz w:val="28"/>
          <w:szCs w:val="28"/>
        </w:rPr>
        <w:t>Entrée :</w:t>
      </w:r>
      <w:r w:rsidR="00A446C0" w:rsidRPr="00151AB8">
        <w:rPr>
          <w:sz w:val="28"/>
          <w:szCs w:val="28"/>
        </w:rPr>
        <w:t xml:space="preserve"> </w:t>
      </w:r>
      <w:r>
        <w:rPr>
          <w:sz w:val="28"/>
          <w:szCs w:val="28"/>
        </w:rPr>
        <w:t>Feuilleté au roquefort et son buisson de salade</w:t>
      </w:r>
    </w:p>
    <w:p w:rsidR="00A446C0" w:rsidRPr="00151AB8" w:rsidRDefault="001C172B" w:rsidP="00A446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1AB8">
        <w:rPr>
          <w:b/>
          <w:bCs/>
          <w:sz w:val="28"/>
          <w:szCs w:val="28"/>
        </w:rPr>
        <w:t>P</w:t>
      </w:r>
      <w:r w:rsidR="00A446C0" w:rsidRPr="00151AB8">
        <w:rPr>
          <w:b/>
          <w:bCs/>
          <w:sz w:val="28"/>
          <w:szCs w:val="28"/>
        </w:rPr>
        <w:t xml:space="preserve">lat </w:t>
      </w:r>
      <w:r w:rsidR="008851C1" w:rsidRPr="00151AB8">
        <w:rPr>
          <w:b/>
          <w:bCs/>
          <w:sz w:val="28"/>
          <w:szCs w:val="28"/>
        </w:rPr>
        <w:t>principa</w:t>
      </w:r>
      <w:r w:rsidR="008851C1">
        <w:rPr>
          <w:b/>
          <w:bCs/>
          <w:sz w:val="28"/>
          <w:szCs w:val="28"/>
        </w:rPr>
        <w:t>l</w:t>
      </w:r>
      <w:r w:rsidR="008851C1" w:rsidRPr="00151AB8">
        <w:rPr>
          <w:b/>
          <w:bCs/>
          <w:sz w:val="28"/>
          <w:szCs w:val="28"/>
        </w:rPr>
        <w:t xml:space="preserve"> :</w:t>
      </w:r>
      <w:r w:rsidR="00A446C0" w:rsidRPr="00151AB8">
        <w:rPr>
          <w:sz w:val="28"/>
          <w:szCs w:val="28"/>
        </w:rPr>
        <w:t xml:space="preserve"> </w:t>
      </w:r>
      <w:r w:rsidR="008851C1">
        <w:rPr>
          <w:sz w:val="28"/>
          <w:szCs w:val="28"/>
        </w:rPr>
        <w:t>Rôtis de bœuf au vin</w:t>
      </w:r>
    </w:p>
    <w:p w:rsidR="00A446C0" w:rsidRPr="00151AB8" w:rsidRDefault="008851C1" w:rsidP="00A446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51AB8">
        <w:rPr>
          <w:b/>
          <w:bCs/>
          <w:sz w:val="28"/>
          <w:szCs w:val="28"/>
        </w:rPr>
        <w:t>Dessert :</w:t>
      </w:r>
      <w:r w:rsidR="00A446C0" w:rsidRPr="00151AB8">
        <w:rPr>
          <w:sz w:val="28"/>
          <w:szCs w:val="28"/>
        </w:rPr>
        <w:t xml:space="preserve"> </w:t>
      </w:r>
      <w:r>
        <w:rPr>
          <w:sz w:val="28"/>
          <w:szCs w:val="28"/>
        </w:rPr>
        <w:t>Causse noir</w:t>
      </w:r>
    </w:p>
    <w:p w:rsidR="00A446C0" w:rsidRPr="008851C1" w:rsidRDefault="00A446C0" w:rsidP="005F7D0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8851C1">
        <w:rPr>
          <w:sz w:val="28"/>
          <w:szCs w:val="28"/>
        </w:rPr>
        <w:t xml:space="preserve"> </w:t>
      </w:r>
      <w:r w:rsidR="008851C1">
        <w:rPr>
          <w:b/>
          <w:bCs/>
          <w:sz w:val="28"/>
          <w:szCs w:val="28"/>
        </w:rPr>
        <w:t>1 v</w:t>
      </w:r>
      <w:r w:rsidRPr="008851C1">
        <w:rPr>
          <w:b/>
          <w:bCs/>
          <w:sz w:val="28"/>
          <w:szCs w:val="28"/>
        </w:rPr>
        <w:t xml:space="preserve">erre de vin </w:t>
      </w:r>
      <w:r w:rsidR="005F7D0A" w:rsidRPr="008851C1">
        <w:rPr>
          <w:b/>
          <w:bCs/>
          <w:sz w:val="28"/>
          <w:szCs w:val="28"/>
        </w:rPr>
        <w:t xml:space="preserve">et café </w:t>
      </w:r>
      <w:r w:rsidRPr="008851C1">
        <w:rPr>
          <w:b/>
          <w:bCs/>
          <w:sz w:val="28"/>
          <w:szCs w:val="28"/>
        </w:rPr>
        <w:t xml:space="preserve">par personne </w:t>
      </w:r>
    </w:p>
    <w:p w:rsidR="0028461E" w:rsidRDefault="0028461E" w:rsidP="00A446C0">
      <w:pPr>
        <w:rPr>
          <w:b/>
          <w:bCs/>
          <w:color w:val="00B0F0"/>
          <w:sz w:val="28"/>
          <w:szCs w:val="28"/>
        </w:rPr>
      </w:pPr>
    </w:p>
    <w:p w:rsidR="0055475F" w:rsidRPr="00BA4B18" w:rsidRDefault="001C172B" w:rsidP="00A446C0">
      <w:pPr>
        <w:rPr>
          <w:b/>
          <w:bCs/>
          <w:color w:val="C00000"/>
          <w:sz w:val="28"/>
          <w:szCs w:val="28"/>
        </w:rPr>
      </w:pPr>
      <w:r w:rsidRPr="00BA4B18">
        <w:rPr>
          <w:b/>
          <w:bCs/>
          <w:color w:val="C00000"/>
          <w:sz w:val="28"/>
          <w:szCs w:val="28"/>
        </w:rPr>
        <w:t>Commodités</w:t>
      </w:r>
      <w:r w:rsidR="0055475F" w:rsidRPr="00BA4B18">
        <w:rPr>
          <w:b/>
          <w:bCs/>
          <w:color w:val="C00000"/>
          <w:sz w:val="28"/>
          <w:szCs w:val="28"/>
        </w:rPr>
        <w:t> :</w:t>
      </w:r>
    </w:p>
    <w:p w:rsidR="008851C1" w:rsidRPr="008851C1" w:rsidRDefault="008851C1" w:rsidP="00A446C0">
      <w:pPr>
        <w:rPr>
          <w:b/>
          <w:bCs/>
          <w:sz w:val="28"/>
          <w:szCs w:val="28"/>
        </w:rPr>
      </w:pPr>
      <w:r w:rsidRPr="008851C1">
        <w:rPr>
          <w:b/>
          <w:bCs/>
          <w:sz w:val="28"/>
          <w:szCs w:val="28"/>
        </w:rPr>
        <w:t>Wifi</w:t>
      </w:r>
    </w:p>
    <w:p w:rsidR="002307B0" w:rsidRPr="008851C1" w:rsidRDefault="008851C1" w:rsidP="00A446C0">
      <w:pPr>
        <w:rPr>
          <w:sz w:val="28"/>
          <w:szCs w:val="28"/>
        </w:rPr>
      </w:pPr>
      <w:r w:rsidRPr="008851C1">
        <w:rPr>
          <w:b/>
          <w:bCs/>
          <w:sz w:val="28"/>
          <w:szCs w:val="28"/>
        </w:rPr>
        <w:t>P</w:t>
      </w:r>
      <w:r w:rsidR="0055475F" w:rsidRPr="008851C1">
        <w:rPr>
          <w:b/>
          <w:bCs/>
          <w:sz w:val="28"/>
          <w:szCs w:val="28"/>
        </w:rPr>
        <w:t>ain</w:t>
      </w:r>
      <w:r w:rsidR="001C172B" w:rsidRPr="008851C1">
        <w:rPr>
          <w:b/>
          <w:bCs/>
          <w:sz w:val="28"/>
          <w:szCs w:val="28"/>
        </w:rPr>
        <w:t> </w:t>
      </w:r>
      <w:r w:rsidRPr="008851C1">
        <w:rPr>
          <w:b/>
          <w:bCs/>
          <w:sz w:val="28"/>
          <w:szCs w:val="28"/>
        </w:rPr>
        <w:t>au camping</w:t>
      </w:r>
      <w:r w:rsidR="0055475F" w:rsidRPr="008851C1">
        <w:rPr>
          <w:sz w:val="28"/>
          <w:szCs w:val="28"/>
        </w:rPr>
        <w:t xml:space="preserve"> sur commande la veille</w:t>
      </w:r>
    </w:p>
    <w:p w:rsidR="002307B0" w:rsidRPr="00151AB8" w:rsidRDefault="0055475F" w:rsidP="00A446C0">
      <w:pPr>
        <w:rPr>
          <w:sz w:val="28"/>
          <w:szCs w:val="28"/>
        </w:rPr>
      </w:pPr>
      <w:r w:rsidRPr="00151AB8">
        <w:rPr>
          <w:b/>
          <w:bCs/>
          <w:sz w:val="28"/>
          <w:szCs w:val="28"/>
        </w:rPr>
        <w:t xml:space="preserve">A </w:t>
      </w:r>
      <w:r w:rsidR="009724CC">
        <w:rPr>
          <w:b/>
          <w:bCs/>
          <w:sz w:val="28"/>
          <w:szCs w:val="28"/>
        </w:rPr>
        <w:t>Meyrueis</w:t>
      </w:r>
      <w:r w:rsidRPr="00151AB8">
        <w:rPr>
          <w:b/>
          <w:bCs/>
          <w:sz w:val="28"/>
          <w:szCs w:val="28"/>
        </w:rPr>
        <w:t> </w:t>
      </w:r>
      <w:r w:rsidR="009724CC">
        <w:rPr>
          <w:b/>
          <w:bCs/>
          <w:sz w:val="28"/>
          <w:szCs w:val="28"/>
        </w:rPr>
        <w:t>lieu du camping</w:t>
      </w:r>
      <w:r w:rsidRPr="00151AB8">
        <w:rPr>
          <w:b/>
          <w:bCs/>
          <w:sz w:val="28"/>
          <w:szCs w:val="28"/>
        </w:rPr>
        <w:t> :</w:t>
      </w:r>
      <w:r w:rsidRPr="00151AB8">
        <w:rPr>
          <w:sz w:val="28"/>
          <w:szCs w:val="28"/>
        </w:rPr>
        <w:t xml:space="preserve"> </w:t>
      </w:r>
      <w:r w:rsidR="005F7D0A">
        <w:rPr>
          <w:sz w:val="28"/>
          <w:szCs w:val="28"/>
        </w:rPr>
        <w:t>2 médecins</w:t>
      </w:r>
      <w:r w:rsidRPr="00151AB8">
        <w:rPr>
          <w:sz w:val="28"/>
          <w:szCs w:val="28"/>
        </w:rPr>
        <w:t xml:space="preserve">, </w:t>
      </w:r>
      <w:r w:rsidR="009724CC">
        <w:rPr>
          <w:sz w:val="28"/>
          <w:szCs w:val="28"/>
        </w:rPr>
        <w:t xml:space="preserve">maison de santé, centre médical, épicerie et mini </w:t>
      </w:r>
      <w:proofErr w:type="spellStart"/>
      <w:r w:rsidR="009724CC">
        <w:rPr>
          <w:sz w:val="28"/>
          <w:szCs w:val="28"/>
        </w:rPr>
        <w:t>market</w:t>
      </w:r>
      <w:proofErr w:type="spellEnd"/>
      <w:r w:rsidR="009724CC">
        <w:rPr>
          <w:sz w:val="28"/>
          <w:szCs w:val="28"/>
        </w:rPr>
        <w:t>, station de carburant</w:t>
      </w:r>
      <w:r w:rsidRPr="00151AB8">
        <w:rPr>
          <w:sz w:val="28"/>
          <w:szCs w:val="28"/>
        </w:rPr>
        <w:t>.</w:t>
      </w:r>
    </w:p>
    <w:p w:rsidR="00BC61EB" w:rsidRPr="00151AB8" w:rsidRDefault="0055475F" w:rsidP="00A446C0">
      <w:p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>Tous les déplacements seront basés sur le covoiturage.</w:t>
      </w:r>
    </w:p>
    <w:p w:rsidR="00373B7F" w:rsidRPr="00373B7F" w:rsidRDefault="0055475F" w:rsidP="00A446C0">
      <w:p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 xml:space="preserve">Des informations pourront vous être </w:t>
      </w:r>
      <w:r w:rsidR="00C82F03" w:rsidRPr="00151AB8">
        <w:rPr>
          <w:b/>
          <w:bCs/>
          <w:sz w:val="28"/>
          <w:szCs w:val="28"/>
        </w:rPr>
        <w:t>diffusées ultérieurement.</w:t>
      </w:r>
    </w:p>
    <w:p w:rsidR="0028461E" w:rsidRDefault="0028461E" w:rsidP="00A446C0">
      <w:pPr>
        <w:rPr>
          <w:b/>
          <w:bCs/>
          <w:color w:val="00B0F0"/>
          <w:sz w:val="28"/>
          <w:szCs w:val="28"/>
        </w:rPr>
      </w:pPr>
    </w:p>
    <w:p w:rsidR="0028461E" w:rsidRDefault="0028461E" w:rsidP="00A446C0">
      <w:pPr>
        <w:rPr>
          <w:b/>
          <w:bCs/>
          <w:color w:val="00B0F0"/>
          <w:sz w:val="28"/>
          <w:szCs w:val="28"/>
        </w:rPr>
      </w:pPr>
    </w:p>
    <w:p w:rsidR="0028461E" w:rsidRDefault="0028461E" w:rsidP="00A446C0">
      <w:pPr>
        <w:rPr>
          <w:b/>
          <w:bCs/>
          <w:color w:val="00B0F0"/>
          <w:sz w:val="28"/>
          <w:szCs w:val="28"/>
        </w:rPr>
      </w:pPr>
    </w:p>
    <w:p w:rsidR="0028461E" w:rsidRDefault="0028461E" w:rsidP="00A446C0">
      <w:pPr>
        <w:rPr>
          <w:b/>
          <w:bCs/>
          <w:color w:val="00B0F0"/>
          <w:sz w:val="28"/>
          <w:szCs w:val="28"/>
        </w:rPr>
      </w:pPr>
    </w:p>
    <w:p w:rsidR="0028461E" w:rsidRDefault="0028461E" w:rsidP="00A446C0">
      <w:pPr>
        <w:rPr>
          <w:b/>
          <w:bCs/>
          <w:color w:val="00B0F0"/>
          <w:sz w:val="28"/>
          <w:szCs w:val="28"/>
        </w:rPr>
      </w:pPr>
    </w:p>
    <w:p w:rsidR="0019678C" w:rsidRPr="00BA4B18" w:rsidRDefault="0019678C" w:rsidP="00A446C0">
      <w:pPr>
        <w:rPr>
          <w:b/>
          <w:bCs/>
          <w:color w:val="C00000"/>
          <w:sz w:val="28"/>
          <w:szCs w:val="28"/>
        </w:rPr>
      </w:pPr>
      <w:r w:rsidRPr="00BA4B18">
        <w:rPr>
          <w:b/>
          <w:bCs/>
          <w:color w:val="C00000"/>
          <w:sz w:val="28"/>
          <w:szCs w:val="28"/>
        </w:rPr>
        <w:t>Randonnées et visites prévues :</w:t>
      </w:r>
    </w:p>
    <w:p w:rsidR="00373B7F" w:rsidRPr="0028461E" w:rsidRDefault="0019678C" w:rsidP="00A446C0">
      <w:pPr>
        <w:rPr>
          <w:sz w:val="28"/>
          <w:szCs w:val="28"/>
        </w:rPr>
      </w:pPr>
      <w:r w:rsidRPr="0019678C">
        <w:rPr>
          <w:b/>
          <w:bCs/>
          <w:sz w:val="28"/>
          <w:szCs w:val="28"/>
        </w:rPr>
        <w:t>Jeudi</w:t>
      </w:r>
      <w:r>
        <w:rPr>
          <w:b/>
          <w:bCs/>
          <w:sz w:val="28"/>
          <w:szCs w:val="28"/>
        </w:rPr>
        <w:t xml:space="preserve">, Vendredi et Dimanche : </w:t>
      </w:r>
      <w:r w:rsidR="00373B7F" w:rsidRPr="00151AB8">
        <w:rPr>
          <w:sz w:val="28"/>
          <w:szCs w:val="28"/>
        </w:rPr>
        <w:t xml:space="preserve">Randonnées sur 3 jours (Niveaux : </w:t>
      </w:r>
      <w:proofErr w:type="spellStart"/>
      <w:r w:rsidR="00373B7F" w:rsidRPr="00151AB8">
        <w:rPr>
          <w:sz w:val="28"/>
          <w:szCs w:val="28"/>
        </w:rPr>
        <w:t>Rando</w:t>
      </w:r>
      <w:proofErr w:type="spellEnd"/>
      <w:r w:rsidR="00373B7F" w:rsidRPr="00151AB8">
        <w:rPr>
          <w:sz w:val="28"/>
          <w:szCs w:val="28"/>
        </w:rPr>
        <w:t xml:space="preserve"> douce, 1, 2</w:t>
      </w:r>
      <w:r w:rsidR="00373B7F">
        <w:rPr>
          <w:sz w:val="28"/>
          <w:szCs w:val="28"/>
        </w:rPr>
        <w:t xml:space="preserve">. Une randonnée </w:t>
      </w:r>
      <w:r w:rsidR="00373B7F" w:rsidRPr="00151AB8">
        <w:rPr>
          <w:sz w:val="28"/>
          <w:szCs w:val="28"/>
        </w:rPr>
        <w:t>2+</w:t>
      </w:r>
      <w:r w:rsidR="00373B7F">
        <w:rPr>
          <w:sz w:val="28"/>
          <w:szCs w:val="28"/>
        </w:rPr>
        <w:t xml:space="preserve"> est également proposée pour le Vendredi</w:t>
      </w:r>
      <w:r w:rsidR="00373B7F" w:rsidRPr="00151AB8">
        <w:rPr>
          <w:sz w:val="28"/>
          <w:szCs w:val="28"/>
        </w:rPr>
        <w:t xml:space="preserve">) </w:t>
      </w:r>
    </w:p>
    <w:p w:rsidR="0019678C" w:rsidRDefault="0019678C" w:rsidP="00A446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Samedi : </w:t>
      </w:r>
    </w:p>
    <w:p w:rsidR="00373B7F" w:rsidRPr="00373B7F" w:rsidRDefault="0028461E" w:rsidP="00373B7F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933450</wp:posOffset>
            </wp:positionH>
            <wp:positionV relativeFrom="margin">
              <wp:posOffset>1946910</wp:posOffset>
            </wp:positionV>
            <wp:extent cx="4962525" cy="2821940"/>
            <wp:effectExtent l="0" t="0" r="0" b="0"/>
            <wp:wrapSquare wrapText="bothSides"/>
            <wp:docPr id="1368153937" name="Image 0" descr="vautour-fauv-vol-cliff-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utour-fauv-vol-cliff-gr.jpg"/>
                    <pic:cNvPicPr/>
                  </pic:nvPicPr>
                  <pic:blipFill>
                    <a:blip r:embed="rId10" cstate="print">
                      <a:lum bright="15000" contrast="-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78C" w:rsidRPr="0019678C">
        <w:rPr>
          <w:b/>
          <w:bCs/>
          <w:sz w:val="28"/>
          <w:szCs w:val="28"/>
        </w:rPr>
        <w:t>Visite guidée de la Maison des Vautours (apporter vos jumelles)</w:t>
      </w:r>
      <w:r w:rsidR="0019678C">
        <w:rPr>
          <w:b/>
          <w:bCs/>
          <w:sz w:val="28"/>
          <w:szCs w:val="28"/>
        </w:rPr>
        <w:t xml:space="preserve"> : </w:t>
      </w:r>
      <w:r w:rsidR="0019678C" w:rsidRPr="00D140F5">
        <w:rPr>
          <w:b/>
          <w:bCs/>
          <w:sz w:val="28"/>
          <w:szCs w:val="28"/>
        </w:rPr>
        <w:t>Tarif 6,5 euros par personne pour groupe de plus de 20 personne</w:t>
      </w:r>
      <w:r w:rsidR="00F65486">
        <w:rPr>
          <w:b/>
          <w:bCs/>
          <w:sz w:val="28"/>
          <w:szCs w:val="28"/>
        </w:rPr>
        <w:t>s</w:t>
      </w:r>
    </w:p>
    <w:p w:rsidR="00373B7F" w:rsidRDefault="00373B7F" w:rsidP="00373B7F">
      <w:pPr>
        <w:rPr>
          <w:b/>
          <w:bCs/>
          <w:sz w:val="28"/>
          <w:szCs w:val="28"/>
        </w:rPr>
      </w:pPr>
    </w:p>
    <w:p w:rsidR="0028461E" w:rsidRDefault="0028461E" w:rsidP="00373B7F">
      <w:pPr>
        <w:rPr>
          <w:b/>
          <w:bCs/>
          <w:sz w:val="28"/>
          <w:szCs w:val="28"/>
        </w:rPr>
      </w:pPr>
    </w:p>
    <w:p w:rsidR="0028461E" w:rsidRDefault="0028461E" w:rsidP="00373B7F">
      <w:pPr>
        <w:rPr>
          <w:b/>
          <w:bCs/>
          <w:sz w:val="28"/>
          <w:szCs w:val="28"/>
        </w:rPr>
      </w:pPr>
    </w:p>
    <w:p w:rsidR="0028461E" w:rsidRDefault="0028461E" w:rsidP="00373B7F">
      <w:pPr>
        <w:rPr>
          <w:b/>
          <w:bCs/>
          <w:sz w:val="28"/>
          <w:szCs w:val="28"/>
        </w:rPr>
      </w:pPr>
    </w:p>
    <w:p w:rsidR="0028461E" w:rsidRPr="00373B7F" w:rsidRDefault="0028461E" w:rsidP="00373B7F">
      <w:pPr>
        <w:rPr>
          <w:b/>
          <w:bCs/>
          <w:sz w:val="28"/>
          <w:szCs w:val="28"/>
        </w:rPr>
      </w:pPr>
    </w:p>
    <w:p w:rsidR="0028461E" w:rsidRDefault="0028461E" w:rsidP="0028461E">
      <w:pPr>
        <w:ind w:left="360"/>
        <w:rPr>
          <w:b/>
          <w:bCs/>
          <w:sz w:val="28"/>
          <w:szCs w:val="28"/>
        </w:rPr>
      </w:pPr>
    </w:p>
    <w:p w:rsidR="0028461E" w:rsidRDefault="0028461E" w:rsidP="0028461E">
      <w:pPr>
        <w:ind w:left="360"/>
        <w:rPr>
          <w:b/>
          <w:bCs/>
          <w:sz w:val="28"/>
          <w:szCs w:val="28"/>
        </w:rPr>
      </w:pPr>
    </w:p>
    <w:p w:rsidR="0028461E" w:rsidRDefault="0028461E" w:rsidP="0028461E">
      <w:pPr>
        <w:ind w:left="360"/>
        <w:rPr>
          <w:b/>
          <w:bCs/>
          <w:sz w:val="28"/>
          <w:szCs w:val="28"/>
        </w:rPr>
      </w:pPr>
    </w:p>
    <w:p w:rsidR="00373B7F" w:rsidRPr="0028461E" w:rsidRDefault="0019678C" w:rsidP="0028461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8461E">
        <w:rPr>
          <w:b/>
          <w:bCs/>
          <w:sz w:val="28"/>
          <w:szCs w:val="28"/>
        </w:rPr>
        <w:t>Visite guidée de la ferme Caussenarde</w:t>
      </w:r>
      <w:r w:rsidR="00BB138E" w:rsidRPr="0028461E">
        <w:rPr>
          <w:b/>
          <w:bCs/>
          <w:sz w:val="28"/>
          <w:szCs w:val="28"/>
        </w:rPr>
        <w:t xml:space="preserve"> : </w:t>
      </w:r>
      <w:r w:rsidR="00D140F5" w:rsidRPr="0028461E">
        <w:rPr>
          <w:b/>
          <w:bCs/>
          <w:sz w:val="28"/>
          <w:szCs w:val="28"/>
        </w:rPr>
        <w:t>Tarif 5</w:t>
      </w:r>
      <w:r w:rsidR="00BB138E" w:rsidRPr="0028461E">
        <w:rPr>
          <w:b/>
          <w:bCs/>
          <w:sz w:val="28"/>
          <w:szCs w:val="28"/>
        </w:rPr>
        <w:t>,90 euros par personne</w:t>
      </w:r>
      <w:r w:rsidR="00D140F5" w:rsidRPr="0028461E">
        <w:rPr>
          <w:b/>
          <w:bCs/>
          <w:sz w:val="28"/>
          <w:szCs w:val="28"/>
        </w:rPr>
        <w:t xml:space="preserve"> et 40 euros par groupe de visite pour le guide</w:t>
      </w:r>
    </w:p>
    <w:p w:rsidR="00373B7F" w:rsidRDefault="00373B7F" w:rsidP="00A446C0">
      <w:pPr>
        <w:rPr>
          <w:b/>
          <w:bCs/>
          <w:color w:val="00B0F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175091" cy="2957195"/>
            <wp:effectExtent l="0" t="0" r="6985" b="0"/>
            <wp:docPr id="893652549" name="Image 893652549" descr="nouvelle photo à la 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lle photo à la u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10" cy="296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7F" w:rsidRDefault="00373B7F" w:rsidP="00A446C0">
      <w:pPr>
        <w:rPr>
          <w:b/>
          <w:bCs/>
          <w:color w:val="00B0F0"/>
          <w:sz w:val="28"/>
          <w:szCs w:val="28"/>
        </w:rPr>
      </w:pPr>
    </w:p>
    <w:p w:rsidR="001C172B" w:rsidRPr="00BA4B18" w:rsidRDefault="00C82F03" w:rsidP="00A446C0">
      <w:pPr>
        <w:rPr>
          <w:b/>
          <w:bCs/>
          <w:color w:val="C00000"/>
          <w:sz w:val="28"/>
          <w:szCs w:val="28"/>
        </w:rPr>
      </w:pPr>
      <w:proofErr w:type="spellStart"/>
      <w:r w:rsidRPr="00BA4B18">
        <w:rPr>
          <w:b/>
          <w:bCs/>
          <w:color w:val="C00000"/>
          <w:sz w:val="28"/>
          <w:szCs w:val="28"/>
        </w:rPr>
        <w:t>Pré-Inscription</w:t>
      </w:r>
      <w:proofErr w:type="spellEnd"/>
      <w:r w:rsidR="001C172B" w:rsidRPr="00BA4B18">
        <w:rPr>
          <w:b/>
          <w:bCs/>
          <w:color w:val="C00000"/>
          <w:sz w:val="28"/>
          <w:szCs w:val="28"/>
        </w:rPr>
        <w:t> :</w:t>
      </w:r>
      <w:r w:rsidRPr="00BA4B18">
        <w:rPr>
          <w:b/>
          <w:bCs/>
          <w:color w:val="C00000"/>
          <w:sz w:val="28"/>
          <w:szCs w:val="28"/>
        </w:rPr>
        <w:t> </w:t>
      </w:r>
    </w:p>
    <w:p w:rsidR="00BC61EB" w:rsidRPr="005C3E9B" w:rsidRDefault="001C172B" w:rsidP="00A446C0">
      <w:pPr>
        <w:rPr>
          <w:b/>
          <w:bCs/>
          <w:sz w:val="28"/>
          <w:szCs w:val="28"/>
        </w:rPr>
      </w:pPr>
      <w:r w:rsidRPr="005C3E9B">
        <w:rPr>
          <w:b/>
          <w:bCs/>
          <w:sz w:val="28"/>
          <w:szCs w:val="28"/>
        </w:rPr>
        <w:t>L</w:t>
      </w:r>
      <w:r w:rsidR="00C82F03" w:rsidRPr="005C3E9B">
        <w:rPr>
          <w:b/>
          <w:bCs/>
          <w:sz w:val="28"/>
          <w:szCs w:val="28"/>
        </w:rPr>
        <w:t xml:space="preserve">e </w:t>
      </w:r>
      <w:r w:rsidR="009724CC" w:rsidRPr="005C3E9B">
        <w:rPr>
          <w:b/>
          <w:bCs/>
          <w:sz w:val="28"/>
          <w:szCs w:val="28"/>
        </w:rPr>
        <w:t xml:space="preserve">jeudi </w:t>
      </w:r>
      <w:r w:rsidR="00594723">
        <w:rPr>
          <w:b/>
          <w:bCs/>
          <w:sz w:val="28"/>
          <w:szCs w:val="28"/>
        </w:rPr>
        <w:t>5</w:t>
      </w:r>
      <w:r w:rsidR="00D140F5" w:rsidRPr="005C3E9B">
        <w:rPr>
          <w:b/>
          <w:bCs/>
          <w:sz w:val="28"/>
          <w:szCs w:val="28"/>
        </w:rPr>
        <w:t xml:space="preserve"> Décembre</w:t>
      </w:r>
      <w:r w:rsidR="00C82F03" w:rsidRPr="005C3E9B">
        <w:rPr>
          <w:b/>
          <w:bCs/>
          <w:sz w:val="28"/>
          <w:szCs w:val="28"/>
        </w:rPr>
        <w:t xml:space="preserve"> 202</w:t>
      </w:r>
      <w:r w:rsidR="00D140F5" w:rsidRPr="005C3E9B">
        <w:rPr>
          <w:b/>
          <w:bCs/>
          <w:sz w:val="28"/>
          <w:szCs w:val="28"/>
        </w:rPr>
        <w:t>4</w:t>
      </w:r>
      <w:r w:rsidR="00C82F03" w:rsidRPr="005C3E9B">
        <w:rPr>
          <w:b/>
          <w:bCs/>
          <w:sz w:val="28"/>
          <w:szCs w:val="28"/>
        </w:rPr>
        <w:t xml:space="preserve"> à 19h00 au local </w:t>
      </w:r>
      <w:proofErr w:type="spellStart"/>
      <w:r w:rsidR="00C82F03" w:rsidRPr="005C3E9B">
        <w:rPr>
          <w:b/>
          <w:bCs/>
          <w:sz w:val="28"/>
          <w:szCs w:val="28"/>
        </w:rPr>
        <w:t>Deleuil</w:t>
      </w:r>
      <w:proofErr w:type="spellEnd"/>
    </w:p>
    <w:p w:rsidR="00D140F5" w:rsidRPr="005C3E9B" w:rsidRDefault="00D140F5" w:rsidP="00A446C0">
      <w:pPr>
        <w:rPr>
          <w:sz w:val="28"/>
          <w:szCs w:val="28"/>
        </w:rPr>
      </w:pPr>
      <w:r w:rsidRPr="005C3E9B">
        <w:rPr>
          <w:sz w:val="28"/>
          <w:szCs w:val="28"/>
        </w:rPr>
        <w:t xml:space="preserve">Lors de préinscription, la colocation de logement doit être </w:t>
      </w:r>
      <w:proofErr w:type="gramStart"/>
      <w:r w:rsidRPr="005C3E9B">
        <w:rPr>
          <w:sz w:val="28"/>
          <w:szCs w:val="28"/>
        </w:rPr>
        <w:t>précisé</w:t>
      </w:r>
      <w:proofErr w:type="gramEnd"/>
      <w:r w:rsidRPr="005C3E9B">
        <w:rPr>
          <w:sz w:val="28"/>
          <w:szCs w:val="28"/>
        </w:rPr>
        <w:t>. Il est souhaitable que celle-ci soit définie au préalable entre les intéressés.</w:t>
      </w:r>
    </w:p>
    <w:p w:rsidR="002307B0" w:rsidRPr="005C3E9B" w:rsidRDefault="00C82F03" w:rsidP="00A446C0">
      <w:pPr>
        <w:rPr>
          <w:sz w:val="28"/>
          <w:szCs w:val="28"/>
        </w:rPr>
      </w:pPr>
      <w:r w:rsidRPr="005C3E9B">
        <w:rPr>
          <w:sz w:val="28"/>
          <w:szCs w:val="28"/>
        </w:rPr>
        <w:t>Nous proposerons des regroupements pour ceux qui n’auraient pas trouvés de colocat</w:t>
      </w:r>
      <w:r w:rsidR="005C28CF" w:rsidRPr="005C3E9B">
        <w:rPr>
          <w:sz w:val="28"/>
          <w:szCs w:val="28"/>
        </w:rPr>
        <w:t>aire dans la mesure du possible</w:t>
      </w:r>
      <w:r w:rsidRPr="005C3E9B">
        <w:rPr>
          <w:sz w:val="28"/>
          <w:szCs w:val="28"/>
        </w:rPr>
        <w:t>.</w:t>
      </w:r>
      <w:r w:rsidR="002307B0" w:rsidRPr="005C3E9B">
        <w:rPr>
          <w:sz w:val="28"/>
          <w:szCs w:val="28"/>
        </w:rPr>
        <w:t xml:space="preserve"> </w:t>
      </w:r>
    </w:p>
    <w:p w:rsidR="00151AB8" w:rsidRPr="005C3E9B" w:rsidRDefault="00C82F03" w:rsidP="005C3E9B">
      <w:pPr>
        <w:rPr>
          <w:sz w:val="28"/>
          <w:szCs w:val="28"/>
        </w:rPr>
      </w:pPr>
      <w:r w:rsidRPr="005C3E9B">
        <w:rPr>
          <w:sz w:val="28"/>
          <w:szCs w:val="28"/>
        </w:rPr>
        <w:t>Vous recev</w:t>
      </w:r>
      <w:r w:rsidR="001254B7" w:rsidRPr="005C3E9B">
        <w:rPr>
          <w:sz w:val="28"/>
          <w:szCs w:val="28"/>
        </w:rPr>
        <w:t>rez dans les jours suivants </w:t>
      </w:r>
      <w:r w:rsidR="005C3E9B" w:rsidRPr="005C3E9B">
        <w:rPr>
          <w:sz w:val="28"/>
          <w:szCs w:val="28"/>
        </w:rPr>
        <w:t>un</w:t>
      </w:r>
      <w:r w:rsidR="001254B7" w:rsidRPr="005C3E9B">
        <w:rPr>
          <w:sz w:val="28"/>
          <w:szCs w:val="28"/>
        </w:rPr>
        <w:t xml:space="preserve"> bulletin d’inscription par famille mentionnant</w:t>
      </w:r>
      <w:r w:rsidR="0079133E" w:rsidRPr="005C3E9B">
        <w:rPr>
          <w:sz w:val="28"/>
          <w:szCs w:val="28"/>
        </w:rPr>
        <w:t> </w:t>
      </w:r>
      <w:r w:rsidR="005C3E9B" w:rsidRPr="005C3E9B">
        <w:rPr>
          <w:sz w:val="28"/>
          <w:szCs w:val="28"/>
        </w:rPr>
        <w:t>l</w:t>
      </w:r>
      <w:r w:rsidR="009724CC" w:rsidRPr="005C3E9B">
        <w:rPr>
          <w:sz w:val="28"/>
          <w:szCs w:val="28"/>
        </w:rPr>
        <w:t>e</w:t>
      </w:r>
      <w:r w:rsidR="001254B7" w:rsidRPr="005C3E9B">
        <w:rPr>
          <w:sz w:val="28"/>
          <w:szCs w:val="28"/>
        </w:rPr>
        <w:t xml:space="preserve"> prix du séjour</w:t>
      </w:r>
      <w:r w:rsidR="00151AB8" w:rsidRPr="005C3E9B">
        <w:rPr>
          <w:sz w:val="28"/>
          <w:szCs w:val="28"/>
        </w:rPr>
        <w:t xml:space="preserve"> individualisé et par unité familiale,</w:t>
      </w:r>
      <w:r w:rsidR="005C3E9B" w:rsidRPr="005C3E9B">
        <w:rPr>
          <w:sz w:val="28"/>
          <w:szCs w:val="28"/>
        </w:rPr>
        <w:t xml:space="preserve"> l’acompte de 30% à verser lors de la confirmation d’inscription et la date limite de règlement du solde.</w:t>
      </w:r>
    </w:p>
    <w:p w:rsidR="005C3E9B" w:rsidRDefault="005C3E9B" w:rsidP="005C3E9B">
      <w:pPr>
        <w:rPr>
          <w:sz w:val="28"/>
          <w:szCs w:val="28"/>
        </w:rPr>
      </w:pPr>
      <w:r w:rsidRPr="005C3E9B">
        <w:rPr>
          <w:sz w:val="28"/>
          <w:szCs w:val="28"/>
        </w:rPr>
        <w:t>Un bulletin de souscription de l’assurance annulation facultative (fortement conseillée) sera mis à votre disposition.</w:t>
      </w:r>
    </w:p>
    <w:p w:rsidR="005C3E9B" w:rsidRDefault="005C3E9B" w:rsidP="005C3E9B">
      <w:pPr>
        <w:rPr>
          <w:sz w:val="28"/>
          <w:szCs w:val="28"/>
        </w:rPr>
      </w:pPr>
      <w:r>
        <w:rPr>
          <w:sz w:val="28"/>
          <w:szCs w:val="28"/>
        </w:rPr>
        <w:t>Composition du pris du séjour qui sera inscrit sur le bulletin d’inscription :</w:t>
      </w:r>
      <w:r w:rsidR="00BC050B">
        <w:rPr>
          <w:sz w:val="28"/>
          <w:szCs w:val="28"/>
        </w:rPr>
        <w:t xml:space="preserve"> L’hébergement défini ci-avant, l’accès au wifi et la taxe de séjour</w:t>
      </w:r>
    </w:p>
    <w:p w:rsidR="00BC050B" w:rsidRDefault="00BC050B" w:rsidP="005C3E9B">
      <w:pPr>
        <w:rPr>
          <w:sz w:val="28"/>
          <w:szCs w:val="28"/>
        </w:rPr>
      </w:pPr>
      <w:r>
        <w:rPr>
          <w:sz w:val="28"/>
          <w:szCs w:val="28"/>
        </w:rPr>
        <w:t>Ce prix ne comprend pas :</w:t>
      </w:r>
    </w:p>
    <w:p w:rsidR="00BC050B" w:rsidRDefault="00BC050B" w:rsidP="00BC05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fourniture de draps et taies d’oreillers</w:t>
      </w:r>
    </w:p>
    <w:p w:rsidR="00BC050B" w:rsidRDefault="00BC050B" w:rsidP="00BC05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fourniture de produits accessoires de toilette</w:t>
      </w:r>
    </w:p>
    <w:p w:rsidR="00BC050B" w:rsidRDefault="00BC050B" w:rsidP="00BC05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fourniture de linge de toilette (serviette, drap de bain, tapis de sortie de bain)</w:t>
      </w:r>
    </w:p>
    <w:p w:rsidR="00BC050B" w:rsidRDefault="00BC050B" w:rsidP="00BC05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participation à l’immatriculation tourisme FFRP à payer avec l’acompte</w:t>
      </w:r>
    </w:p>
    <w:p w:rsidR="00BC050B" w:rsidRDefault="00BC050B" w:rsidP="00BC05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ménage quotidien et de fin de séjour</w:t>
      </w:r>
    </w:p>
    <w:p w:rsidR="00BC050B" w:rsidRDefault="00BC050B" w:rsidP="00BC05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déplacements basés sur du covoiturage</w:t>
      </w:r>
    </w:p>
    <w:p w:rsidR="00BC61EB" w:rsidRDefault="00BC050B" w:rsidP="00BC050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visites</w:t>
      </w:r>
    </w:p>
    <w:p w:rsidR="00BC050B" w:rsidRPr="00BC050B" w:rsidRDefault="00BC050B" w:rsidP="00BC050B">
      <w:pPr>
        <w:rPr>
          <w:sz w:val="28"/>
          <w:szCs w:val="28"/>
        </w:rPr>
      </w:pPr>
      <w:r>
        <w:rPr>
          <w:sz w:val="28"/>
          <w:szCs w:val="28"/>
        </w:rPr>
        <w:t>En fin de séjour, un complément sera perçu s’il y a lieu.</w:t>
      </w:r>
      <w:r w:rsidR="00B32253">
        <w:rPr>
          <w:sz w:val="28"/>
          <w:szCs w:val="28"/>
        </w:rPr>
        <w:t xml:space="preserve"> </w:t>
      </w:r>
      <w:r>
        <w:rPr>
          <w:sz w:val="28"/>
          <w:szCs w:val="28"/>
        </w:rPr>
        <w:t>La GVRANDO se portera caution</w:t>
      </w:r>
      <w:r w:rsidR="006E7DDD">
        <w:rPr>
          <w:sz w:val="28"/>
          <w:szCs w:val="28"/>
        </w:rPr>
        <w:t>, mais les occupants s’engagent à rembourser les sommes qui lui seraient demandées pour dégradation et non nettoyage à la fi</w:t>
      </w:r>
      <w:r w:rsidR="00F65486">
        <w:rPr>
          <w:sz w:val="28"/>
          <w:szCs w:val="28"/>
        </w:rPr>
        <w:t>n</w:t>
      </w:r>
      <w:r w:rsidR="006E7DDD">
        <w:rPr>
          <w:sz w:val="28"/>
          <w:szCs w:val="28"/>
        </w:rPr>
        <w:t xml:space="preserve"> du séjour</w:t>
      </w:r>
    </w:p>
    <w:p w:rsidR="001254B7" w:rsidRPr="00BA4B18" w:rsidRDefault="00F20497" w:rsidP="001254B7">
      <w:pPr>
        <w:rPr>
          <w:b/>
          <w:bCs/>
          <w:color w:val="C00000"/>
          <w:sz w:val="28"/>
          <w:szCs w:val="28"/>
        </w:rPr>
      </w:pPr>
      <w:r w:rsidRPr="00BA4B18">
        <w:rPr>
          <w:b/>
          <w:bCs/>
          <w:color w:val="C00000"/>
          <w:sz w:val="28"/>
          <w:szCs w:val="28"/>
        </w:rPr>
        <w:t>L’inscription </w:t>
      </w:r>
      <w:r w:rsidR="009724CC" w:rsidRPr="00BA4B18">
        <w:rPr>
          <w:b/>
          <w:bCs/>
          <w:color w:val="C00000"/>
          <w:sz w:val="28"/>
          <w:szCs w:val="28"/>
        </w:rPr>
        <w:t>définitive :</w:t>
      </w:r>
    </w:p>
    <w:p w:rsidR="006E7DDD" w:rsidRDefault="00F20497" w:rsidP="002307B0">
      <w:pPr>
        <w:rPr>
          <w:b/>
          <w:bCs/>
          <w:sz w:val="28"/>
          <w:szCs w:val="28"/>
        </w:rPr>
      </w:pPr>
      <w:r w:rsidRPr="006E7DDD">
        <w:rPr>
          <w:b/>
          <w:bCs/>
          <w:sz w:val="28"/>
          <w:szCs w:val="28"/>
        </w:rPr>
        <w:t>Le jeudi 0</w:t>
      </w:r>
      <w:r w:rsidR="006E7DDD" w:rsidRPr="006E7DDD">
        <w:rPr>
          <w:b/>
          <w:bCs/>
          <w:sz w:val="28"/>
          <w:szCs w:val="28"/>
        </w:rPr>
        <w:t>9 Janvier</w:t>
      </w:r>
      <w:r w:rsidRPr="006E7DDD">
        <w:rPr>
          <w:b/>
          <w:bCs/>
          <w:sz w:val="28"/>
          <w:szCs w:val="28"/>
        </w:rPr>
        <w:t xml:space="preserve"> 202</w:t>
      </w:r>
      <w:r w:rsidR="009724CC" w:rsidRPr="006E7DDD">
        <w:rPr>
          <w:b/>
          <w:bCs/>
          <w:sz w:val="28"/>
          <w:szCs w:val="28"/>
        </w:rPr>
        <w:t>5</w:t>
      </w:r>
      <w:r w:rsidRPr="006E7DDD">
        <w:rPr>
          <w:b/>
          <w:bCs/>
          <w:sz w:val="28"/>
          <w:szCs w:val="28"/>
        </w:rPr>
        <w:t xml:space="preserve"> de 18h30 à 19h30 au bureau </w:t>
      </w:r>
      <w:r w:rsidRPr="00151AB8">
        <w:rPr>
          <w:b/>
          <w:bCs/>
          <w:sz w:val="28"/>
          <w:szCs w:val="28"/>
        </w:rPr>
        <w:t xml:space="preserve">de la rue </w:t>
      </w:r>
      <w:proofErr w:type="spellStart"/>
      <w:r w:rsidRPr="00151AB8">
        <w:rPr>
          <w:b/>
          <w:bCs/>
          <w:sz w:val="28"/>
          <w:szCs w:val="28"/>
        </w:rPr>
        <w:t>Deleuil</w:t>
      </w:r>
      <w:proofErr w:type="spellEnd"/>
      <w:r w:rsidRPr="00151AB8">
        <w:rPr>
          <w:b/>
          <w:bCs/>
          <w:sz w:val="28"/>
          <w:szCs w:val="28"/>
        </w:rPr>
        <w:t xml:space="preserve"> </w:t>
      </w:r>
    </w:p>
    <w:p w:rsidR="002307B0" w:rsidRPr="00151AB8" w:rsidRDefault="006E7DDD" w:rsidP="002307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Vous devrez </w:t>
      </w:r>
      <w:r w:rsidR="00F20497" w:rsidRPr="00151AB8">
        <w:rPr>
          <w:b/>
          <w:bCs/>
          <w:sz w:val="28"/>
          <w:szCs w:val="28"/>
        </w:rPr>
        <w:t>remettre le jour de l’inscription :</w:t>
      </w:r>
    </w:p>
    <w:p w:rsidR="00F20497" w:rsidRPr="00151AB8" w:rsidRDefault="00F20497" w:rsidP="001254B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 xml:space="preserve">Un exemplaire du bulletin d’inscription signé avec mention </w:t>
      </w:r>
      <w:r w:rsidR="006E7DDD">
        <w:rPr>
          <w:b/>
          <w:bCs/>
          <w:sz w:val="28"/>
          <w:szCs w:val="28"/>
        </w:rPr>
        <w:t>manuscrite ‘</w:t>
      </w:r>
      <w:r w:rsidRPr="00151AB8">
        <w:rPr>
          <w:b/>
          <w:bCs/>
          <w:sz w:val="28"/>
          <w:szCs w:val="28"/>
        </w:rPr>
        <w:t>lu et approuvé</w:t>
      </w:r>
      <w:r w:rsidR="006E7DDD">
        <w:rPr>
          <w:b/>
          <w:bCs/>
          <w:sz w:val="28"/>
          <w:szCs w:val="28"/>
        </w:rPr>
        <w:t>’</w:t>
      </w:r>
      <w:r w:rsidRPr="00151AB8">
        <w:rPr>
          <w:b/>
          <w:bCs/>
          <w:sz w:val="28"/>
          <w:szCs w:val="28"/>
        </w:rPr>
        <w:t xml:space="preserve"> et le chèque d’acompte à l’ordre de GVRANDO GARDANNE</w:t>
      </w:r>
    </w:p>
    <w:p w:rsidR="00F20497" w:rsidRPr="00151AB8" w:rsidRDefault="00F20497" w:rsidP="001254B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 xml:space="preserve">Le bulletin de souscription de l’assurance annulation facultative (1 par personne) avec le chèque </w:t>
      </w:r>
      <w:r w:rsidR="006E7DDD">
        <w:rPr>
          <w:b/>
          <w:bCs/>
          <w:sz w:val="28"/>
          <w:szCs w:val="28"/>
        </w:rPr>
        <w:t xml:space="preserve">de paiement </w:t>
      </w:r>
      <w:r w:rsidRPr="00151AB8">
        <w:rPr>
          <w:b/>
          <w:bCs/>
          <w:sz w:val="28"/>
          <w:szCs w:val="28"/>
        </w:rPr>
        <w:t>correspondant</w:t>
      </w:r>
      <w:r w:rsidR="006E7DDD">
        <w:rPr>
          <w:b/>
          <w:bCs/>
          <w:sz w:val="28"/>
          <w:szCs w:val="28"/>
        </w:rPr>
        <w:t xml:space="preserve"> (même ordre)</w:t>
      </w:r>
    </w:p>
    <w:p w:rsidR="00F20497" w:rsidRPr="00BA4B18" w:rsidRDefault="00F20497" w:rsidP="00F20497">
      <w:pPr>
        <w:rPr>
          <w:b/>
          <w:bCs/>
          <w:color w:val="C00000"/>
          <w:sz w:val="28"/>
          <w:szCs w:val="28"/>
        </w:rPr>
      </w:pPr>
      <w:r w:rsidRPr="00BA4B18">
        <w:rPr>
          <w:b/>
          <w:bCs/>
          <w:color w:val="C00000"/>
          <w:sz w:val="28"/>
          <w:szCs w:val="28"/>
        </w:rPr>
        <w:t>Conditions d’annulation :</w:t>
      </w:r>
    </w:p>
    <w:p w:rsidR="00F211B4" w:rsidRPr="00151AB8" w:rsidRDefault="00F20497" w:rsidP="00F20497">
      <w:p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>S’agissant d’un tarif individualisé basé sur le regroupement par unité d’hébergement (colocation)</w:t>
      </w:r>
      <w:r w:rsidR="002307B0" w:rsidRPr="00151AB8">
        <w:rPr>
          <w:b/>
          <w:bCs/>
          <w:sz w:val="28"/>
          <w:szCs w:val="28"/>
        </w:rPr>
        <w:t>, c</w:t>
      </w:r>
      <w:r w:rsidRPr="00151AB8">
        <w:rPr>
          <w:b/>
          <w:bCs/>
          <w:sz w:val="28"/>
          <w:szCs w:val="28"/>
        </w:rPr>
        <w:t>haque occupant reste pécuniairement engagé d</w:t>
      </w:r>
      <w:r w:rsidR="002307B0" w:rsidRPr="00151AB8">
        <w:rPr>
          <w:b/>
          <w:bCs/>
          <w:sz w:val="28"/>
          <w:szCs w:val="28"/>
        </w:rPr>
        <w:t>è</w:t>
      </w:r>
      <w:r w:rsidRPr="00151AB8">
        <w:rPr>
          <w:b/>
          <w:bCs/>
          <w:sz w:val="28"/>
          <w:szCs w:val="28"/>
        </w:rPr>
        <w:t>s la signature du bulletin d’inscription pour l’intégralité de sa part, sauf en cas de remplacement.</w:t>
      </w:r>
    </w:p>
    <w:p w:rsidR="00F211B4" w:rsidRPr="00151AB8" w:rsidRDefault="00F211B4" w:rsidP="00F20497">
      <w:p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 xml:space="preserve">Toutefois si les conditions d’annulation (libération d’unité d’hébergement avant </w:t>
      </w:r>
      <w:r w:rsidRPr="009724CC">
        <w:rPr>
          <w:b/>
          <w:bCs/>
          <w:color w:val="FF0000"/>
          <w:sz w:val="28"/>
          <w:szCs w:val="28"/>
        </w:rPr>
        <w:t>le 25 mars 202</w:t>
      </w:r>
      <w:r w:rsidR="009724CC" w:rsidRPr="009724CC">
        <w:rPr>
          <w:b/>
          <w:bCs/>
          <w:color w:val="FF0000"/>
          <w:sz w:val="28"/>
          <w:szCs w:val="28"/>
        </w:rPr>
        <w:t>5</w:t>
      </w:r>
      <w:r w:rsidRPr="00151AB8">
        <w:rPr>
          <w:b/>
          <w:bCs/>
          <w:sz w:val="28"/>
          <w:szCs w:val="28"/>
        </w:rPr>
        <w:t>) le permettent, un remboursement partiel (</w:t>
      </w:r>
      <w:r w:rsidR="002307B0" w:rsidRPr="00151AB8">
        <w:rPr>
          <w:b/>
          <w:bCs/>
          <w:sz w:val="28"/>
          <w:szCs w:val="28"/>
        </w:rPr>
        <w:t>h</w:t>
      </w:r>
      <w:r w:rsidRPr="00151AB8">
        <w:rPr>
          <w:b/>
          <w:bCs/>
          <w:sz w:val="28"/>
          <w:szCs w:val="28"/>
        </w:rPr>
        <w:t>or</w:t>
      </w:r>
      <w:r w:rsidR="002307B0" w:rsidRPr="00151AB8">
        <w:rPr>
          <w:b/>
          <w:bCs/>
          <w:sz w:val="28"/>
          <w:szCs w:val="28"/>
        </w:rPr>
        <w:t>s</w:t>
      </w:r>
      <w:r w:rsidRPr="00151AB8">
        <w:rPr>
          <w:b/>
          <w:bCs/>
          <w:sz w:val="28"/>
          <w:szCs w:val="28"/>
        </w:rPr>
        <w:t xml:space="preserve"> acompte) </w:t>
      </w:r>
      <w:proofErr w:type="gramStart"/>
      <w:r w:rsidRPr="00151AB8">
        <w:rPr>
          <w:b/>
          <w:bCs/>
          <w:sz w:val="28"/>
          <w:szCs w:val="28"/>
        </w:rPr>
        <w:t>pourraient</w:t>
      </w:r>
      <w:proofErr w:type="gramEnd"/>
      <w:r w:rsidRPr="00151AB8">
        <w:rPr>
          <w:b/>
          <w:bCs/>
          <w:sz w:val="28"/>
          <w:szCs w:val="28"/>
        </w:rPr>
        <w:t xml:space="preserve"> être obtenues, et effectué après le séjour.</w:t>
      </w:r>
    </w:p>
    <w:p w:rsidR="00F211B4" w:rsidRPr="005F7D0A" w:rsidRDefault="00F211B4" w:rsidP="00F20497">
      <w:p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</w:rPr>
        <w:t>En cas d’annulation pour une cause entrant dans les garanties de l’assurance annulation, c’est cette assurance qui vous remboursera.</w:t>
      </w:r>
    </w:p>
    <w:p w:rsidR="00F211B4" w:rsidRPr="00BA4B18" w:rsidRDefault="00F211B4" w:rsidP="00F20497">
      <w:pPr>
        <w:rPr>
          <w:b/>
          <w:bCs/>
          <w:color w:val="C00000"/>
          <w:sz w:val="28"/>
          <w:szCs w:val="28"/>
        </w:rPr>
      </w:pPr>
      <w:r w:rsidRPr="00BA4B18">
        <w:rPr>
          <w:b/>
          <w:bCs/>
          <w:color w:val="C00000"/>
          <w:sz w:val="28"/>
          <w:szCs w:val="28"/>
        </w:rPr>
        <w:t>Organisateurs :</w:t>
      </w:r>
    </w:p>
    <w:p w:rsidR="00F65486" w:rsidRDefault="00F211B4" w:rsidP="00F20497">
      <w:pPr>
        <w:rPr>
          <w:b/>
          <w:bCs/>
          <w:sz w:val="28"/>
          <w:szCs w:val="28"/>
        </w:rPr>
      </w:pPr>
      <w:r w:rsidRPr="009675FA">
        <w:rPr>
          <w:b/>
          <w:bCs/>
          <w:sz w:val="28"/>
          <w:szCs w:val="28"/>
        </w:rPr>
        <w:t xml:space="preserve">SORIANO </w:t>
      </w:r>
      <w:r w:rsidR="006E7DDD" w:rsidRPr="009675FA">
        <w:rPr>
          <w:b/>
          <w:bCs/>
          <w:sz w:val="28"/>
          <w:szCs w:val="28"/>
        </w:rPr>
        <w:t>Raymond :</w:t>
      </w:r>
      <w:r w:rsidRPr="009675FA">
        <w:rPr>
          <w:b/>
          <w:bCs/>
          <w:sz w:val="28"/>
          <w:szCs w:val="28"/>
        </w:rPr>
        <w:t xml:space="preserve"> 06 22 64 17 00</w:t>
      </w:r>
      <w:r w:rsidR="002405E1">
        <w:rPr>
          <w:b/>
          <w:bCs/>
          <w:sz w:val="28"/>
          <w:szCs w:val="28"/>
        </w:rPr>
        <w:t xml:space="preserve"> / JACOUP Georges : 06 69 36 12 15</w:t>
      </w:r>
    </w:p>
    <w:p w:rsidR="00C82F03" w:rsidRPr="00B32253" w:rsidRDefault="00F211B4" w:rsidP="00A446C0">
      <w:pPr>
        <w:rPr>
          <w:b/>
          <w:bCs/>
          <w:sz w:val="28"/>
          <w:szCs w:val="28"/>
        </w:rPr>
      </w:pPr>
      <w:r w:rsidRPr="00151AB8">
        <w:rPr>
          <w:b/>
          <w:bCs/>
          <w:sz w:val="28"/>
          <w:szCs w:val="28"/>
          <w:lang w:val="en-GB"/>
        </w:rPr>
        <w:t xml:space="preserve">DIALLO </w:t>
      </w:r>
      <w:proofErr w:type="spellStart"/>
      <w:r w:rsidR="005F7D0A" w:rsidRPr="00151AB8">
        <w:rPr>
          <w:b/>
          <w:bCs/>
          <w:sz w:val="28"/>
          <w:szCs w:val="28"/>
          <w:lang w:val="en-GB"/>
        </w:rPr>
        <w:t>Ibrahima</w:t>
      </w:r>
      <w:proofErr w:type="spellEnd"/>
      <w:r w:rsidR="005F7D0A">
        <w:rPr>
          <w:b/>
          <w:bCs/>
          <w:sz w:val="28"/>
          <w:szCs w:val="28"/>
          <w:lang w:val="en-GB"/>
        </w:rPr>
        <w:t>:</w:t>
      </w:r>
      <w:r w:rsidRPr="00151AB8">
        <w:rPr>
          <w:b/>
          <w:bCs/>
          <w:sz w:val="28"/>
          <w:szCs w:val="28"/>
          <w:lang w:val="en-GB"/>
        </w:rPr>
        <w:t xml:space="preserve"> 06 88 20 35 69</w:t>
      </w:r>
      <w:r w:rsidR="00F20497" w:rsidRPr="00151AB8">
        <w:rPr>
          <w:b/>
          <w:bCs/>
          <w:sz w:val="28"/>
          <w:szCs w:val="28"/>
          <w:lang w:val="en-GB"/>
        </w:rPr>
        <w:t xml:space="preserve"> </w:t>
      </w:r>
    </w:p>
    <w:sectPr w:rsidR="00C82F03" w:rsidRPr="00B32253" w:rsidSect="00F65486">
      <w:pgSz w:w="11906" w:h="16838"/>
      <w:pgMar w:top="1134" w:right="1133" w:bottom="1417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B1" w:rsidRDefault="003B41B1" w:rsidP="00D9780F">
      <w:pPr>
        <w:spacing w:after="0" w:line="240" w:lineRule="auto"/>
      </w:pPr>
      <w:r>
        <w:separator/>
      </w:r>
    </w:p>
  </w:endnote>
  <w:endnote w:type="continuationSeparator" w:id="0">
    <w:p w:rsidR="003B41B1" w:rsidRDefault="003B41B1" w:rsidP="00D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B1" w:rsidRDefault="003B41B1" w:rsidP="00D9780F">
      <w:pPr>
        <w:spacing w:after="0" w:line="240" w:lineRule="auto"/>
      </w:pPr>
      <w:r>
        <w:separator/>
      </w:r>
    </w:p>
  </w:footnote>
  <w:footnote w:type="continuationSeparator" w:id="0">
    <w:p w:rsidR="003B41B1" w:rsidRDefault="003B41B1" w:rsidP="00D9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876"/>
    <w:multiLevelType w:val="hybridMultilevel"/>
    <w:tmpl w:val="144E6E64"/>
    <w:lvl w:ilvl="0" w:tplc="46B86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6024"/>
    <w:multiLevelType w:val="hybridMultilevel"/>
    <w:tmpl w:val="5CF20668"/>
    <w:lvl w:ilvl="0" w:tplc="40D0D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12A6"/>
    <w:rsid w:val="000212A6"/>
    <w:rsid w:val="000C28E0"/>
    <w:rsid w:val="000F0E53"/>
    <w:rsid w:val="00112554"/>
    <w:rsid w:val="00115112"/>
    <w:rsid w:val="00117FBB"/>
    <w:rsid w:val="001254B7"/>
    <w:rsid w:val="00151AB8"/>
    <w:rsid w:val="001820E1"/>
    <w:rsid w:val="001874B8"/>
    <w:rsid w:val="0019678C"/>
    <w:rsid w:val="001C172B"/>
    <w:rsid w:val="00210608"/>
    <w:rsid w:val="002166EC"/>
    <w:rsid w:val="002307B0"/>
    <w:rsid w:val="002405E1"/>
    <w:rsid w:val="0028461E"/>
    <w:rsid w:val="00306BC5"/>
    <w:rsid w:val="00350521"/>
    <w:rsid w:val="00351908"/>
    <w:rsid w:val="00370B6C"/>
    <w:rsid w:val="00373B7F"/>
    <w:rsid w:val="003A4312"/>
    <w:rsid w:val="003B41B1"/>
    <w:rsid w:val="003C612F"/>
    <w:rsid w:val="00412FB3"/>
    <w:rsid w:val="0042629B"/>
    <w:rsid w:val="004451B2"/>
    <w:rsid w:val="0048222D"/>
    <w:rsid w:val="004A2618"/>
    <w:rsid w:val="004A46A9"/>
    <w:rsid w:val="005331EB"/>
    <w:rsid w:val="005460F8"/>
    <w:rsid w:val="0055475F"/>
    <w:rsid w:val="00594723"/>
    <w:rsid w:val="005A51B4"/>
    <w:rsid w:val="005C28CF"/>
    <w:rsid w:val="005C3E9B"/>
    <w:rsid w:val="005C4C13"/>
    <w:rsid w:val="005F7D0A"/>
    <w:rsid w:val="00646F57"/>
    <w:rsid w:val="00656F49"/>
    <w:rsid w:val="0068516E"/>
    <w:rsid w:val="006C5D3F"/>
    <w:rsid w:val="006E33DE"/>
    <w:rsid w:val="006E7DDD"/>
    <w:rsid w:val="006F5A29"/>
    <w:rsid w:val="006F6F3A"/>
    <w:rsid w:val="00723CB2"/>
    <w:rsid w:val="0075652E"/>
    <w:rsid w:val="0079133E"/>
    <w:rsid w:val="007D0B22"/>
    <w:rsid w:val="007E6DB5"/>
    <w:rsid w:val="008432EA"/>
    <w:rsid w:val="00854B4A"/>
    <w:rsid w:val="00877286"/>
    <w:rsid w:val="008851C1"/>
    <w:rsid w:val="009675FA"/>
    <w:rsid w:val="009724CC"/>
    <w:rsid w:val="009805B5"/>
    <w:rsid w:val="00997E01"/>
    <w:rsid w:val="009B4515"/>
    <w:rsid w:val="009C4DC3"/>
    <w:rsid w:val="00A1044E"/>
    <w:rsid w:val="00A34811"/>
    <w:rsid w:val="00A446C0"/>
    <w:rsid w:val="00A81CAA"/>
    <w:rsid w:val="00AD0E63"/>
    <w:rsid w:val="00AE4789"/>
    <w:rsid w:val="00B067C3"/>
    <w:rsid w:val="00B32253"/>
    <w:rsid w:val="00B34B53"/>
    <w:rsid w:val="00B713CC"/>
    <w:rsid w:val="00BA4B18"/>
    <w:rsid w:val="00BB138E"/>
    <w:rsid w:val="00BC050B"/>
    <w:rsid w:val="00BC36CF"/>
    <w:rsid w:val="00BC61EB"/>
    <w:rsid w:val="00BD7FF1"/>
    <w:rsid w:val="00BE0180"/>
    <w:rsid w:val="00C31969"/>
    <w:rsid w:val="00C82F03"/>
    <w:rsid w:val="00CC1A5E"/>
    <w:rsid w:val="00CD5379"/>
    <w:rsid w:val="00D140F5"/>
    <w:rsid w:val="00D30448"/>
    <w:rsid w:val="00D9780F"/>
    <w:rsid w:val="00DC27C1"/>
    <w:rsid w:val="00E12878"/>
    <w:rsid w:val="00E71CC0"/>
    <w:rsid w:val="00EA51D9"/>
    <w:rsid w:val="00EC1574"/>
    <w:rsid w:val="00F20497"/>
    <w:rsid w:val="00F211B4"/>
    <w:rsid w:val="00F6081A"/>
    <w:rsid w:val="00F65486"/>
    <w:rsid w:val="00FB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2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80F"/>
  </w:style>
  <w:style w:type="paragraph" w:styleId="Pieddepage">
    <w:name w:val="footer"/>
    <w:basedOn w:val="Normal"/>
    <w:link w:val="PieddepageCar"/>
    <w:uiPriority w:val="99"/>
    <w:unhideWhenUsed/>
    <w:rsid w:val="00D9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80F"/>
  </w:style>
  <w:style w:type="character" w:styleId="Lienhypertexte">
    <w:name w:val="Hyperlink"/>
    <w:basedOn w:val="Policepardfaut"/>
    <w:uiPriority w:val="99"/>
    <w:unhideWhenUsed/>
    <w:rsid w:val="00B34B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46C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BC61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C282D-0FD5-4FF8-835F-1509246C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4170</Characters>
  <Application>Microsoft Office Word</Application>
  <DocSecurity>0</DocSecurity>
  <Lines>75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Françoise</cp:lastModifiedBy>
  <cp:revision>2</cp:revision>
  <dcterms:created xsi:type="dcterms:W3CDTF">2024-12-05T20:24:00Z</dcterms:created>
  <dcterms:modified xsi:type="dcterms:W3CDTF">2024-12-05T20:24:00Z</dcterms:modified>
</cp:coreProperties>
</file>